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3A" w:rsidRDefault="00057213" w:rsidP="00ED663A">
      <w:pPr>
        <w:pStyle w:val="Header"/>
        <w:jc w:val="center"/>
      </w:pPr>
      <w:bookmarkStart w:id="0" w:name="Text1"/>
      <w:r>
        <w:rPr>
          <w:noProof/>
        </w:rPr>
        <w:drawing>
          <wp:inline distT="0" distB="0" distL="0" distR="0">
            <wp:extent cx="2857500" cy="2000250"/>
            <wp:effectExtent l="0" t="0" r="0" b="0"/>
            <wp:docPr id="1" name="Picture 1" descr="Concurr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urren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p>
    <w:p w:rsidR="00ED663A" w:rsidRDefault="00ED663A" w:rsidP="00ED663A">
      <w:pPr>
        <w:pStyle w:val="Header"/>
        <w:jc w:val="center"/>
      </w:pPr>
    </w:p>
    <w:p w:rsidR="00ED663A" w:rsidRDefault="00ED663A" w:rsidP="00ED663A">
      <w:pPr>
        <w:pStyle w:val="Header"/>
        <w:jc w:val="center"/>
        <w:rPr>
          <w:sz w:val="36"/>
          <w:szCs w:val="36"/>
        </w:rPr>
      </w:pPr>
      <w:r>
        <w:rPr>
          <w:sz w:val="36"/>
          <w:szCs w:val="36"/>
        </w:rPr>
        <w:t>Syllabus</w:t>
      </w:r>
    </w:p>
    <w:p w:rsidR="004471A1" w:rsidRDefault="004471A1" w:rsidP="0047264C">
      <w:pPr>
        <w:rPr>
          <w:b/>
        </w:rPr>
      </w:pPr>
    </w:p>
    <w:p w:rsidR="00B80B56" w:rsidRPr="00B80B56" w:rsidRDefault="00B80B56" w:rsidP="0047264C">
      <w:pPr>
        <w:rPr>
          <w:b/>
        </w:rPr>
      </w:pPr>
      <w:r>
        <w:rPr>
          <w:b/>
        </w:rPr>
        <w:t>WSU Department Name</w:t>
      </w:r>
    </w:p>
    <w:bookmarkEnd w:id="0"/>
    <w:p w:rsidR="008B074E" w:rsidRDefault="00DB2792" w:rsidP="0047264C">
      <w:r>
        <w:t>Health Promotion and Human Performance</w:t>
      </w:r>
    </w:p>
    <w:p w:rsidR="00B80B56" w:rsidRDefault="00B80B56" w:rsidP="0047264C"/>
    <w:p w:rsidR="00B80B56" w:rsidRPr="00B80B56" w:rsidRDefault="00B80B56" w:rsidP="0047264C">
      <w:pPr>
        <w:rPr>
          <w:b/>
          <w:sz w:val="36"/>
          <w:szCs w:val="36"/>
        </w:rPr>
      </w:pPr>
      <w:r>
        <w:rPr>
          <w:b/>
        </w:rPr>
        <w:t xml:space="preserve">WSU Course </w:t>
      </w:r>
      <w:r w:rsidR="009807A7">
        <w:rPr>
          <w:b/>
        </w:rPr>
        <w:t xml:space="preserve">Number &amp; </w:t>
      </w:r>
      <w:r>
        <w:rPr>
          <w:b/>
        </w:rPr>
        <w:t xml:space="preserve">Listing </w:t>
      </w:r>
    </w:p>
    <w:p w:rsidR="00E05ADA" w:rsidRDefault="00211ED1" w:rsidP="0047264C">
      <w:r>
        <w:t xml:space="preserve">AT </w:t>
      </w:r>
      <w:r w:rsidR="00DB2792">
        <w:t>2300: Emergency Response</w:t>
      </w:r>
      <w:r w:rsidR="00433B3F">
        <w:t xml:space="preserve"> (3 Credit Hrs.)</w:t>
      </w:r>
      <w:bookmarkStart w:id="1" w:name="Text3"/>
    </w:p>
    <w:p w:rsidR="00EB092B" w:rsidRDefault="00EB092B" w:rsidP="0047264C"/>
    <w:p w:rsidR="006C3D89" w:rsidRDefault="00F86345" w:rsidP="0047264C">
      <w:r w:rsidRPr="00F86345">
        <w:rPr>
          <w:b/>
        </w:rPr>
        <w:t>High School</w:t>
      </w:r>
      <w:r>
        <w:t xml:space="preserve">: </w:t>
      </w:r>
      <w:bookmarkEnd w:id="1"/>
      <w:r w:rsidR="00EB092B">
        <w:t>Copper Hills High School</w:t>
      </w:r>
      <w:r w:rsidR="00EB092B">
        <w:tab/>
      </w:r>
      <w:r w:rsidR="00EB092B">
        <w:tab/>
      </w:r>
      <w:r w:rsidR="007A09D3">
        <w:br/>
      </w:r>
      <w:bookmarkStart w:id="2" w:name="Text4"/>
      <w:r w:rsidR="00433B3F">
        <w:t xml:space="preserve">WSU Concurrent Adjunct Instructor: </w:t>
      </w:r>
      <w:bookmarkEnd w:id="2"/>
      <w:proofErr w:type="spellStart"/>
      <w:r w:rsidR="00EB092B">
        <w:t>Jentry</w:t>
      </w:r>
      <w:proofErr w:type="spellEnd"/>
      <w:r w:rsidR="00EB092B">
        <w:t xml:space="preserve"> Jo Johnson</w:t>
      </w:r>
    </w:p>
    <w:p w:rsidR="00EB092B" w:rsidRDefault="00F86345" w:rsidP="00EB092B">
      <w:bookmarkStart w:id="3" w:name="Text5"/>
      <w:r>
        <w:t xml:space="preserve">High School Course Name: </w:t>
      </w:r>
      <w:bookmarkEnd w:id="3"/>
      <w:r w:rsidR="00EB092B">
        <w:t>CE / CTE Introduction to Emergency Medical Services</w:t>
      </w:r>
    </w:p>
    <w:p w:rsidR="006C3D89" w:rsidRDefault="006C3D89" w:rsidP="0047264C"/>
    <w:p w:rsidR="00E05ADA" w:rsidRPr="006C3D89" w:rsidRDefault="00937FF3" w:rsidP="0047264C">
      <w:r>
        <w:t>2016-2017</w:t>
      </w:r>
      <w:r w:rsidR="00EB092B">
        <w:t>- Fall</w:t>
      </w:r>
    </w:p>
    <w:p w:rsidR="006C3D89" w:rsidRDefault="006C3D89" w:rsidP="00982D21"/>
    <w:p w:rsidR="001C5FDC" w:rsidRPr="000833B9" w:rsidRDefault="00057213" w:rsidP="00FD1EBE">
      <w:r>
        <w:rPr>
          <w:noProof/>
        </w:rPr>
        <mc:AlternateContent>
          <mc:Choice Requires="wps">
            <w:drawing>
              <wp:inline distT="0" distB="0" distL="0" distR="0">
                <wp:extent cx="5495925" cy="626745"/>
                <wp:effectExtent l="9525" t="11430"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26745"/>
                        </a:xfrm>
                        <a:prstGeom prst="rect">
                          <a:avLst/>
                        </a:prstGeom>
                        <a:solidFill>
                          <a:srgbClr val="FFFFFF"/>
                        </a:solidFill>
                        <a:ln w="9525">
                          <a:solidFill>
                            <a:srgbClr val="000000"/>
                          </a:solidFill>
                          <a:miter lim="800000"/>
                          <a:headEnd/>
                          <a:tailEnd/>
                        </a:ln>
                      </wps:spPr>
                      <wps:txbx>
                        <w:txbxContent>
                          <w:p w:rsidR="00E05ADA" w:rsidRPr="00580E18" w:rsidRDefault="00E05ADA">
                            <w:pPr>
                              <w:rPr>
                                <w:b/>
                              </w:rPr>
                            </w:pPr>
                            <w:r w:rsidRPr="000C298A">
                              <w:rPr>
                                <w:b/>
                              </w:rPr>
                              <w:t>(Attention</w:t>
                            </w:r>
                            <w:r w:rsidRPr="000833B9">
                              <w:t>: Contact the College or University you wish to attend to make sure that these Concurrent Enrollment courses will meet your goals for fulfilling General Education requirements or will count toward your chosen major).</w:t>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2.75pt;height:49.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QJgIAAE4EAAAOAAAAZHJzL2Uyb0RvYy54bWysVNuO2yAQfa/Uf0C8N07cOLux4qy22aaq&#10;tL1Iu/0AjLGNihkEJHb69R2wk6YX9aGqHxADw5kzZ2a8uRs6RY7COgm6oIvZnBKhOVRSNwX98rx/&#10;dUuJ80xXTIEWBT0JR++2L19sepOLFFpQlbAEQbTLe1PQ1nuTJ4njreiYm4ERGi9rsB3zaNomqSzr&#10;Eb1TSTqfr5IebGUscOEcnj6Ml3Qb8etacP+prp3wRBUUufm42riWYU22G5Y3lplW8okG+wcWHZMa&#10;g16gHphn5GDlb1Cd5BYc1H7GoUugriUXMQfMZjH/JZunlhkRc0FxnLnI5P4fLP94/GyJrAqaUqJZ&#10;hyV6FoMnb2AgaVCnNy5HpyeDbn7AY6xyzNSZR+BfHdGwa5luxL210LeCVchuEV4mV09HHBdAyv4D&#10;VBiGHTxEoKG2XZAOxSCIjlU6XSoTqHA8zNbZ60WaUcLxbpWubpZZDMHy82tjnX8noCNhU1CLlY/o&#10;7PjofGDD8rNLCOZAyWovlYqGbcqdsuTIsEv28ZvQf3JTmvQFXWfI4+8Q8/j9CaKTHttdya6gtxcn&#10;lgfZ3uoqNqNnUo17pKz0pGOQbhTRD+Uw1aWE6oSKWhjbGscQNy3Yb5T02NIF1ThzlKj3GmuyXiyX&#10;YQKiscxuUjTs9U15fcM0R6CCekrG7c6PU3MwVjYtxjl3wT3WcS+jxKHgI6eJNTZtVH4asDAV13b0&#10;+vEb2H4HAAD//wMAUEsDBBQABgAIAAAAIQBe4j6a3gAAAAQBAAAPAAAAZHJzL2Rvd25yZXYueG1s&#10;TI9BS8NAEIXvhf6HZQQvpd0otI0xm1IrxYMgtvoDNtkxSZudDdltEv31jl70MvB4j/e+STejbUSP&#10;na8dKbhZRCCQCmdqKhW8v+3nMQgfNBndOEIFn+hhk00nqU6MG+iA/TGUgkvIJ1pBFUKbSOmLCq32&#10;C9cisffhOqsDy66UptMDl9tG3kbRSlpdEy9UusVdhcX5eLEKzo/r/jR7fnrIX/a7U9lHwxcWr0pd&#10;X43bexABx/AXhh98RoeMmXJ3IeNFo4AfCb+XvXi1XILIFdzFa5BZKv/DZ98AAAD//wMAUEsBAi0A&#10;FAAGAAgAAAAhALaDOJL+AAAA4QEAABMAAAAAAAAAAAAAAAAAAAAAAFtDb250ZW50X1R5cGVzXS54&#10;bWxQSwECLQAUAAYACAAAACEAOP0h/9YAAACUAQAACwAAAAAAAAAAAAAAAAAvAQAAX3JlbHMvLnJl&#10;bHNQSwECLQAUAAYACAAAACEATPwSECYCAABOBAAADgAAAAAAAAAAAAAAAAAuAgAAZHJzL2Uyb0Rv&#10;Yy54bWxQSwECLQAUAAYACAAAACEAXuI+mt4AAAAEAQAADwAAAAAAAAAAAAAAAACABAAAZHJzL2Rv&#10;d25yZXYueG1sUEsFBgAAAAAEAAQA8wAAAIsFAAAAAA==&#10;">
                <v:textbox style="mso-fit-shape-to-text:t">
                  <w:txbxContent>
                    <w:p w:rsidR="00E05ADA" w:rsidRPr="00580E18" w:rsidRDefault="00E05ADA">
                      <w:pPr>
                        <w:rPr>
                          <w:b/>
                        </w:rPr>
                      </w:pPr>
                      <w:r w:rsidRPr="000C298A">
                        <w:rPr>
                          <w:b/>
                        </w:rPr>
                        <w:t>(Attention</w:t>
                      </w:r>
                      <w:r w:rsidRPr="000833B9">
                        <w:t>: Contact the College or University you wish to attend to make sure that these Concurrent Enrollment courses will meet your goals for fulfilling General Education requirements or will count toward your chosen major).</w:t>
                      </w:r>
                    </w:p>
                  </w:txbxContent>
                </v:textbox>
                <w10:anchorlock/>
              </v:shape>
            </w:pict>
          </mc:Fallback>
        </mc:AlternateContent>
      </w:r>
      <w:r w:rsidR="000833B9" w:rsidRPr="000833B9">
        <w:t xml:space="preserve">    </w:t>
      </w:r>
    </w:p>
    <w:p w:rsidR="00B80B56" w:rsidRPr="00B80B56" w:rsidRDefault="00780021" w:rsidP="00FD1EBE">
      <w:pPr>
        <w:rPr>
          <w:b/>
        </w:rPr>
      </w:pPr>
      <w:bookmarkStart w:id="4" w:name="Text7"/>
      <w:r w:rsidRPr="00780021">
        <w:rPr>
          <w:b/>
          <w:noProof/>
        </w:rPr>
        <w:t>Concurrent</w:t>
      </w:r>
      <w:r w:rsidR="00B80B56" w:rsidRPr="00B80B56">
        <w:rPr>
          <w:b/>
        </w:rPr>
        <w:t xml:space="preserve"> Adjunct Instructor’s Office Hours</w:t>
      </w:r>
    </w:p>
    <w:bookmarkEnd w:id="4"/>
    <w:p w:rsidR="00EB092B" w:rsidRDefault="00EB092B" w:rsidP="00EB092B">
      <w:pPr>
        <w:ind w:firstLine="720"/>
        <w:rPr>
          <w:b/>
        </w:rPr>
      </w:pPr>
      <w:r>
        <w:rPr>
          <w:b/>
        </w:rPr>
        <w:t>Monday-Thursday: 6:30am-7:30am</w:t>
      </w:r>
    </w:p>
    <w:p w:rsidR="00FD1EBE" w:rsidRPr="00780021" w:rsidRDefault="00EB092B" w:rsidP="00EB092B">
      <w:pPr>
        <w:ind w:firstLine="720"/>
        <w:rPr>
          <w:b/>
        </w:rPr>
      </w:pPr>
      <w:r>
        <w:rPr>
          <w:b/>
        </w:rPr>
        <w:t>Also by appointment</w:t>
      </w:r>
      <w:r w:rsidR="00E05ADA">
        <w:br/>
      </w:r>
    </w:p>
    <w:p w:rsidR="00B80B56" w:rsidRPr="00B80B56" w:rsidRDefault="00780021" w:rsidP="00FD1EBE">
      <w:pPr>
        <w:rPr>
          <w:b/>
        </w:rPr>
      </w:pPr>
      <w:bookmarkStart w:id="5" w:name="Text8"/>
      <w:r w:rsidRPr="00780021">
        <w:rPr>
          <w:b/>
          <w:noProof/>
        </w:rPr>
        <w:t>Concurrent</w:t>
      </w:r>
      <w:r w:rsidR="00B80B56" w:rsidRPr="00B80B56">
        <w:rPr>
          <w:b/>
        </w:rPr>
        <w:t xml:space="preserve"> Adjunct Instructor’s phone and email</w:t>
      </w:r>
    </w:p>
    <w:bookmarkEnd w:id="5"/>
    <w:p w:rsidR="00EB092B" w:rsidRDefault="00EB092B" w:rsidP="00EB092B">
      <w:pPr>
        <w:ind w:firstLine="720"/>
      </w:pPr>
      <w:r>
        <w:t xml:space="preserve">801-256-5300 </w:t>
      </w:r>
      <w:proofErr w:type="spellStart"/>
      <w:r>
        <w:t>ext</w:t>
      </w:r>
      <w:proofErr w:type="spellEnd"/>
      <w:r>
        <w:t xml:space="preserve"> 5347</w:t>
      </w:r>
    </w:p>
    <w:p w:rsidR="00FD1EBE" w:rsidRDefault="00EB092B" w:rsidP="00EB092B">
      <w:pPr>
        <w:ind w:firstLine="720"/>
      </w:pPr>
      <w:r>
        <w:t>Jentry.johnson@jordandistrict.org</w:t>
      </w:r>
    </w:p>
    <w:p w:rsidR="00E05ADA" w:rsidRDefault="00E05ADA" w:rsidP="00FD1EBE"/>
    <w:p w:rsidR="00B80B56" w:rsidRPr="00B80B56" w:rsidRDefault="00B80B56" w:rsidP="00FD1EBE">
      <w:pPr>
        <w:rPr>
          <w:b/>
        </w:rPr>
      </w:pPr>
      <w:bookmarkStart w:id="6" w:name="Text9"/>
      <w:r w:rsidRPr="00B80B56">
        <w:rPr>
          <w:b/>
        </w:rPr>
        <w:t>Prerequisite High School Courses if any</w:t>
      </w:r>
    </w:p>
    <w:bookmarkEnd w:id="6"/>
    <w:p w:rsidR="001F0006" w:rsidRDefault="00EB092B" w:rsidP="00FD1EBE">
      <w:r>
        <w:t xml:space="preserve">Introduction to Health Sciences and Exercise Science/Sports Medicine </w:t>
      </w:r>
      <w:r w:rsidRPr="00C02654">
        <w:rPr>
          <w:b/>
          <w:i/>
        </w:rPr>
        <w:t>preferred</w:t>
      </w:r>
      <w:r>
        <w:rPr>
          <w:b/>
          <w:i/>
        </w:rPr>
        <w:t xml:space="preserve"> (not required)</w:t>
      </w:r>
    </w:p>
    <w:p w:rsidR="00E05ADA" w:rsidRDefault="00E05ADA" w:rsidP="00FD1EBE"/>
    <w:p w:rsidR="001F26DC" w:rsidRPr="00A362B6" w:rsidRDefault="001F26DC" w:rsidP="001F26DC">
      <w:p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b/>
          <w:i/>
          <w:iCs/>
        </w:rPr>
      </w:pPr>
      <w:bookmarkStart w:id="7" w:name="Text15"/>
      <w:r w:rsidRPr="00A362B6">
        <w:rPr>
          <w:rFonts w:ascii="Garamond" w:hAnsi="Garamond"/>
          <w:b/>
          <w:i/>
          <w:iCs/>
        </w:rPr>
        <w:t xml:space="preserve">Course Description: </w:t>
      </w:r>
    </w:p>
    <w:p w:rsidR="00EB092B" w:rsidRDefault="001F26DC" w:rsidP="00EB092B">
      <w:pPr>
        <w:spacing w:line="240" w:lineRule="atLeast"/>
        <w:rPr>
          <w:rFonts w:ascii="Garamond" w:hAnsi="Garamond"/>
        </w:rPr>
      </w:pPr>
      <w:r>
        <w:rPr>
          <w:rFonts w:ascii="Garamond" w:hAnsi="Garamond"/>
        </w:rPr>
        <w:t>To meet</w:t>
      </w:r>
      <w:r w:rsidRPr="00A362B6">
        <w:rPr>
          <w:rFonts w:ascii="Garamond" w:hAnsi="Garamond"/>
        </w:rPr>
        <w:t xml:space="preserve"> the needs of the non-health care professional that ha</w:t>
      </w:r>
      <w:r>
        <w:rPr>
          <w:rFonts w:ascii="Garamond" w:hAnsi="Garamond"/>
        </w:rPr>
        <w:t>s</w:t>
      </w:r>
      <w:r w:rsidRPr="00A362B6">
        <w:rPr>
          <w:rFonts w:ascii="Garamond" w:hAnsi="Garamond"/>
        </w:rPr>
        <w:t xml:space="preserve"> a duty to respond in an emergency. </w:t>
      </w:r>
      <w:r w:rsidR="006361A3">
        <w:rPr>
          <w:rFonts w:ascii="Garamond" w:hAnsi="Garamond"/>
        </w:rPr>
        <w:t>AT</w:t>
      </w:r>
      <w:r>
        <w:rPr>
          <w:rFonts w:ascii="Garamond" w:hAnsi="Garamond"/>
        </w:rPr>
        <w:t xml:space="preserve"> 2300 p</w:t>
      </w:r>
      <w:r w:rsidRPr="00A362B6">
        <w:rPr>
          <w:rFonts w:ascii="Garamond" w:hAnsi="Garamond"/>
        </w:rPr>
        <w:t xml:space="preserve">rovides more skills and in-depth training than the </w:t>
      </w:r>
      <w:r w:rsidR="00E10264">
        <w:rPr>
          <w:rFonts w:ascii="Garamond" w:hAnsi="Garamond"/>
        </w:rPr>
        <w:t xml:space="preserve">American Red Cross </w:t>
      </w:r>
      <w:r w:rsidRPr="00DE3E7D">
        <w:rPr>
          <w:rFonts w:ascii="Garamond" w:hAnsi="Garamond"/>
          <w:u w:val="single"/>
        </w:rPr>
        <w:t>First Aid:</w:t>
      </w:r>
      <w:r w:rsidRPr="00A362B6">
        <w:rPr>
          <w:rFonts w:ascii="Garamond" w:hAnsi="Garamond"/>
        </w:rPr>
        <w:t xml:space="preserve"> </w:t>
      </w:r>
      <w:r w:rsidRPr="00C53516">
        <w:rPr>
          <w:rFonts w:ascii="Garamond" w:hAnsi="Garamond"/>
          <w:u w:val="single"/>
        </w:rPr>
        <w:t>Responding to Emergencies</w:t>
      </w:r>
      <w:r w:rsidRPr="00A362B6">
        <w:rPr>
          <w:rFonts w:ascii="Garamond" w:hAnsi="Garamond"/>
        </w:rPr>
        <w:t xml:space="preserve"> c</w:t>
      </w:r>
      <w:r w:rsidR="00E10264">
        <w:rPr>
          <w:rFonts w:ascii="Garamond" w:hAnsi="Garamond"/>
        </w:rPr>
        <w:t>lass</w:t>
      </w:r>
      <w:r w:rsidRPr="00A362B6">
        <w:rPr>
          <w:rFonts w:ascii="Garamond" w:hAnsi="Garamond"/>
        </w:rPr>
        <w:t xml:space="preserve">. </w:t>
      </w:r>
      <w:r>
        <w:rPr>
          <w:rFonts w:ascii="Garamond" w:hAnsi="Garamond"/>
        </w:rPr>
        <w:t>When successfully completed, this c</w:t>
      </w:r>
      <w:r w:rsidRPr="00A362B6">
        <w:rPr>
          <w:rFonts w:ascii="Garamond" w:hAnsi="Garamond"/>
        </w:rPr>
        <w:t xml:space="preserve">ourse leads to American Red Cross certification in Emergency </w:t>
      </w:r>
      <w:r w:rsidR="00B91E35">
        <w:rPr>
          <w:rFonts w:ascii="Garamond" w:hAnsi="Garamond"/>
        </w:rPr>
        <w:t xml:space="preserve">Medical </w:t>
      </w:r>
      <w:r w:rsidRPr="00A362B6">
        <w:rPr>
          <w:rFonts w:ascii="Garamond" w:hAnsi="Garamond"/>
        </w:rPr>
        <w:t>Response and C</w:t>
      </w:r>
      <w:r w:rsidR="002921F4">
        <w:rPr>
          <w:rFonts w:ascii="Garamond" w:hAnsi="Garamond"/>
        </w:rPr>
        <w:t>PR for the Professional Rescuer and Health Care Providers.</w:t>
      </w:r>
    </w:p>
    <w:p w:rsidR="001F26DC" w:rsidRPr="00EB092B" w:rsidRDefault="001F26DC" w:rsidP="00EB092B">
      <w:pPr>
        <w:spacing w:line="240" w:lineRule="atLeast"/>
        <w:rPr>
          <w:rFonts w:ascii="Garamond" w:hAnsi="Garamond"/>
        </w:rPr>
      </w:pPr>
      <w:r w:rsidRPr="00A362B6">
        <w:rPr>
          <w:rFonts w:ascii="Garamond" w:hAnsi="Garamond"/>
          <w:b/>
          <w:i/>
          <w:iCs/>
        </w:rPr>
        <w:lastRenderedPageBreak/>
        <w:t>Course Goals:</w:t>
      </w:r>
      <w:r w:rsidRPr="00A362B6">
        <w:rPr>
          <w:rFonts w:ascii="Garamond" w:hAnsi="Garamond"/>
          <w:i/>
          <w:iCs/>
        </w:rPr>
        <w:t xml:space="preserve"> </w:t>
      </w:r>
    </w:p>
    <w:p w:rsidR="001F26DC" w:rsidRPr="00A362B6" w:rsidRDefault="001F26DC" w:rsidP="001F26DC">
      <w:p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b/>
          <w:bCs/>
          <w:u w:val="single"/>
        </w:rPr>
      </w:pPr>
      <w:r w:rsidRPr="00A362B6">
        <w:rPr>
          <w:rFonts w:ascii="Garamond" w:hAnsi="Garamond"/>
        </w:rPr>
        <w:t xml:space="preserve">The course content and activities will prepare </w:t>
      </w:r>
      <w:r>
        <w:rPr>
          <w:rFonts w:ascii="Garamond" w:hAnsi="Garamond"/>
        </w:rPr>
        <w:t>students</w:t>
      </w:r>
      <w:r w:rsidRPr="00A362B6">
        <w:rPr>
          <w:rFonts w:ascii="Garamond" w:hAnsi="Garamond"/>
        </w:rPr>
        <w:t xml:space="preserve"> to make </w:t>
      </w:r>
      <w:r>
        <w:rPr>
          <w:rFonts w:ascii="Garamond" w:hAnsi="Garamond"/>
        </w:rPr>
        <w:t xml:space="preserve">the </w:t>
      </w:r>
      <w:r w:rsidRPr="00A362B6">
        <w:rPr>
          <w:rFonts w:ascii="Garamond" w:hAnsi="Garamond"/>
        </w:rPr>
        <w:t xml:space="preserve">appropriate decisions about the care to provide </w:t>
      </w:r>
      <w:r>
        <w:rPr>
          <w:rFonts w:ascii="Garamond" w:hAnsi="Garamond"/>
        </w:rPr>
        <w:t>during</w:t>
      </w:r>
      <w:r w:rsidRPr="00A362B6">
        <w:rPr>
          <w:rFonts w:ascii="Garamond" w:hAnsi="Garamond"/>
        </w:rPr>
        <w:t xml:space="preserve"> an emergency. Th</w:t>
      </w:r>
      <w:r>
        <w:rPr>
          <w:rFonts w:ascii="Garamond" w:hAnsi="Garamond"/>
        </w:rPr>
        <w:t>is</w:t>
      </w:r>
      <w:r w:rsidRPr="00A362B6">
        <w:rPr>
          <w:rFonts w:ascii="Garamond" w:hAnsi="Garamond"/>
        </w:rPr>
        <w:t xml:space="preserve"> course teaches the skills </w:t>
      </w:r>
      <w:r w:rsidR="0079623C" w:rsidRPr="00A362B6">
        <w:rPr>
          <w:rFonts w:ascii="Garamond" w:hAnsi="Garamond"/>
        </w:rPr>
        <w:t>an</w:t>
      </w:r>
      <w:r w:rsidRPr="00A362B6">
        <w:rPr>
          <w:rFonts w:ascii="Garamond" w:hAnsi="Garamond"/>
        </w:rPr>
        <w:t xml:space="preserve"> </w:t>
      </w:r>
      <w:r>
        <w:rPr>
          <w:rFonts w:ascii="Garamond" w:hAnsi="Garamond"/>
        </w:rPr>
        <w:t>Emergency Medical Responder</w:t>
      </w:r>
      <w:r w:rsidRPr="00A362B6">
        <w:rPr>
          <w:rFonts w:ascii="Garamond" w:hAnsi="Garamond"/>
        </w:rPr>
        <w:t xml:space="preserve"> </w:t>
      </w:r>
      <w:r>
        <w:rPr>
          <w:rFonts w:ascii="Garamond" w:hAnsi="Garamond"/>
        </w:rPr>
        <w:t>will need</w:t>
      </w:r>
      <w:r w:rsidRPr="00A362B6">
        <w:rPr>
          <w:rFonts w:ascii="Garamond" w:hAnsi="Garamond"/>
        </w:rPr>
        <w:t xml:space="preserve"> in order to act as a crucial link in the emergency medical services (</w:t>
      </w:r>
      <w:smartTag w:uri="urn:schemas-microsoft-com:office:smarttags" w:element="place">
        <w:r w:rsidRPr="00A362B6">
          <w:rPr>
            <w:rFonts w:ascii="Garamond" w:hAnsi="Garamond"/>
          </w:rPr>
          <w:t>EMS</w:t>
        </w:r>
      </w:smartTag>
      <w:r w:rsidRPr="00A362B6">
        <w:rPr>
          <w:rFonts w:ascii="Garamond" w:hAnsi="Garamond"/>
        </w:rPr>
        <w:t>) system.</w:t>
      </w:r>
    </w:p>
    <w:p w:rsidR="001F26DC" w:rsidRPr="005362AE" w:rsidRDefault="001F26DC" w:rsidP="001F26DC">
      <w:p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b/>
          <w:bCs/>
          <w:sz w:val="28"/>
          <w:szCs w:val="28"/>
          <w:u w:val="single"/>
        </w:rPr>
      </w:pPr>
    </w:p>
    <w:p w:rsidR="001F26DC" w:rsidRPr="00A362B6" w:rsidRDefault="001F26DC" w:rsidP="001F26DC">
      <w:p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i/>
          <w:iCs/>
        </w:rPr>
      </w:pPr>
      <w:r w:rsidRPr="00A362B6">
        <w:rPr>
          <w:rFonts w:ascii="Garamond" w:hAnsi="Garamond"/>
          <w:b/>
          <w:i/>
          <w:iCs/>
        </w:rPr>
        <w:t>Course Content:</w:t>
      </w:r>
    </w:p>
    <w:p w:rsidR="001F26DC" w:rsidRPr="00A362B6" w:rsidRDefault="001F26DC" w:rsidP="001F26DC">
      <w:p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rPr>
      </w:pPr>
      <w:r w:rsidRPr="00A362B6">
        <w:rPr>
          <w:rFonts w:ascii="Garamond" w:hAnsi="Garamond"/>
        </w:rPr>
        <w:t xml:space="preserve">The content of this course is based on the U.S. Department of Transportation (DOT) 1995 </w:t>
      </w:r>
      <w:r w:rsidR="002921F4">
        <w:rPr>
          <w:rFonts w:ascii="Garamond" w:hAnsi="Garamond"/>
        </w:rPr>
        <w:t>Emergency Medical Responder</w:t>
      </w:r>
      <w:r w:rsidRPr="00A362B6">
        <w:rPr>
          <w:rFonts w:ascii="Garamond" w:hAnsi="Garamond"/>
        </w:rPr>
        <w:t xml:space="preserve">: National Curriculum. The course comprises information </w:t>
      </w:r>
      <w:r>
        <w:rPr>
          <w:rFonts w:ascii="Garamond" w:hAnsi="Garamond"/>
        </w:rPr>
        <w:t>Emergency Medical Responder</w:t>
      </w:r>
      <w:r w:rsidRPr="00A362B6">
        <w:rPr>
          <w:rFonts w:ascii="Garamond" w:hAnsi="Garamond"/>
        </w:rPr>
        <w:t xml:space="preserve">s need to provide appropriate initial care, regardless of the type of emergency. The course stresses the </w:t>
      </w:r>
      <w:r>
        <w:rPr>
          <w:rFonts w:ascii="Garamond" w:hAnsi="Garamond"/>
        </w:rPr>
        <w:t xml:space="preserve">emergency </w:t>
      </w:r>
      <w:r w:rsidRPr="00A362B6">
        <w:rPr>
          <w:rFonts w:ascii="Garamond" w:hAnsi="Garamond"/>
        </w:rPr>
        <w:t xml:space="preserve">steps to follow until more advanced medical personnel can arrive.    </w:t>
      </w:r>
    </w:p>
    <w:p w:rsidR="001F26DC" w:rsidRPr="005362AE" w:rsidRDefault="001F26DC" w:rsidP="001F26DC">
      <w:p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sz w:val="28"/>
          <w:szCs w:val="28"/>
        </w:rPr>
      </w:pPr>
      <w:r w:rsidRPr="005362AE">
        <w:rPr>
          <w:rFonts w:ascii="Garamond" w:hAnsi="Garamond"/>
          <w:sz w:val="28"/>
          <w:szCs w:val="28"/>
        </w:rPr>
        <w:t xml:space="preserve"> </w:t>
      </w:r>
    </w:p>
    <w:p w:rsidR="001F26DC" w:rsidRPr="00A362B6" w:rsidRDefault="001F26DC" w:rsidP="001F26DC">
      <w:p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b/>
          <w:i/>
        </w:rPr>
      </w:pPr>
      <w:r w:rsidRPr="00A362B6">
        <w:rPr>
          <w:rFonts w:ascii="Garamond" w:hAnsi="Garamond"/>
          <w:b/>
          <w:i/>
        </w:rPr>
        <w:t>Course Objectives: As defined b</w:t>
      </w:r>
      <w:r>
        <w:rPr>
          <w:rFonts w:ascii="Garamond" w:hAnsi="Garamond"/>
          <w:b/>
          <w:i/>
        </w:rPr>
        <w:t>y the American Red Cross t</w:t>
      </w:r>
      <w:r w:rsidRPr="00A362B6">
        <w:rPr>
          <w:rFonts w:ascii="Garamond" w:hAnsi="Garamond"/>
          <w:b/>
          <w:i/>
        </w:rPr>
        <w:t>he student will be able to:</w:t>
      </w:r>
    </w:p>
    <w:p w:rsidR="001F26DC" w:rsidRPr="00A362B6" w:rsidRDefault="001F26DC" w:rsidP="001F26DC">
      <w:pPr>
        <w:numPr>
          <w:ilvl w:val="0"/>
          <w:numId w:val="3"/>
        </w:numPr>
        <w:tabs>
          <w:tab w:val="clear" w:pos="720"/>
        </w:tabs>
        <w:spacing w:line="240" w:lineRule="atLeast"/>
        <w:rPr>
          <w:rFonts w:ascii="Garamond" w:hAnsi="Garamond"/>
        </w:rPr>
      </w:pPr>
      <w:r w:rsidRPr="00A362B6">
        <w:rPr>
          <w:rFonts w:ascii="Garamond" w:hAnsi="Garamond"/>
        </w:rPr>
        <w:t xml:space="preserve">Explain how the EMS system works and </w:t>
      </w:r>
      <w:r>
        <w:rPr>
          <w:rFonts w:ascii="Garamond" w:hAnsi="Garamond"/>
        </w:rPr>
        <w:t xml:space="preserve">how </w:t>
      </w:r>
      <w:r w:rsidRPr="00A362B6">
        <w:rPr>
          <w:rFonts w:ascii="Garamond" w:hAnsi="Garamond"/>
        </w:rPr>
        <w:t xml:space="preserve">the </w:t>
      </w:r>
      <w:r>
        <w:rPr>
          <w:rFonts w:ascii="Garamond" w:hAnsi="Garamond"/>
        </w:rPr>
        <w:t>Emergency Medical Responder</w:t>
      </w:r>
      <w:r w:rsidRPr="00A362B6">
        <w:rPr>
          <w:rFonts w:ascii="Garamond" w:hAnsi="Garamond"/>
        </w:rPr>
        <w:t xml:space="preserve">’s role in the </w:t>
      </w:r>
      <w:smartTag w:uri="urn:schemas-microsoft-com:office:smarttags" w:element="place">
        <w:r w:rsidRPr="00A362B6">
          <w:rPr>
            <w:rFonts w:ascii="Garamond" w:hAnsi="Garamond"/>
          </w:rPr>
          <w:t>EMS</w:t>
        </w:r>
      </w:smartTag>
      <w:r w:rsidRPr="00A362B6">
        <w:rPr>
          <w:rFonts w:ascii="Garamond" w:hAnsi="Garamond"/>
        </w:rPr>
        <w:t xml:space="preserve"> system differs from a citizen responder’s role.</w:t>
      </w:r>
    </w:p>
    <w:p w:rsidR="001F26DC" w:rsidRPr="00A362B6" w:rsidRDefault="001F26DC" w:rsidP="001F26DC">
      <w:pPr>
        <w:numPr>
          <w:ilvl w:val="0"/>
          <w:numId w:val="3"/>
        </w:numPr>
        <w:tabs>
          <w:tab w:val="clear" w:pos="720"/>
        </w:tabs>
        <w:spacing w:line="240" w:lineRule="atLeast"/>
        <w:rPr>
          <w:rFonts w:ascii="Garamond" w:hAnsi="Garamond"/>
        </w:rPr>
      </w:pPr>
      <w:r w:rsidRPr="00A362B6">
        <w:rPr>
          <w:rFonts w:ascii="Garamond" w:hAnsi="Garamond"/>
        </w:rPr>
        <w:t xml:space="preserve">Describe the steps to </w:t>
      </w:r>
      <w:r>
        <w:rPr>
          <w:rFonts w:ascii="Garamond" w:hAnsi="Garamond"/>
        </w:rPr>
        <w:t>ensure</w:t>
      </w:r>
      <w:r w:rsidRPr="00A362B6">
        <w:rPr>
          <w:rFonts w:ascii="Garamond" w:hAnsi="Garamond"/>
        </w:rPr>
        <w:t xml:space="preserve"> the well-being of the </w:t>
      </w:r>
      <w:r>
        <w:rPr>
          <w:rFonts w:ascii="Garamond" w:hAnsi="Garamond"/>
        </w:rPr>
        <w:t>Emergency Medical Responder</w:t>
      </w:r>
      <w:r w:rsidRPr="00A362B6">
        <w:rPr>
          <w:rFonts w:ascii="Garamond" w:hAnsi="Garamond"/>
        </w:rPr>
        <w:t>.</w:t>
      </w:r>
    </w:p>
    <w:p w:rsidR="001F26DC" w:rsidRPr="00A362B6" w:rsidRDefault="001F26DC" w:rsidP="001F26DC">
      <w:pPr>
        <w:numPr>
          <w:ilvl w:val="0"/>
          <w:numId w:val="3"/>
        </w:numPr>
        <w:tabs>
          <w:tab w:val="clear" w:pos="720"/>
        </w:tabs>
        <w:spacing w:line="240" w:lineRule="atLeast"/>
        <w:rPr>
          <w:rFonts w:ascii="Garamond" w:hAnsi="Garamond"/>
        </w:rPr>
      </w:pPr>
      <w:r>
        <w:rPr>
          <w:rFonts w:ascii="Garamond" w:hAnsi="Garamond"/>
        </w:rPr>
        <w:t>Identify</w:t>
      </w:r>
      <w:r w:rsidRPr="00A362B6">
        <w:rPr>
          <w:rFonts w:ascii="Garamond" w:hAnsi="Garamond"/>
        </w:rPr>
        <w:t xml:space="preserve"> guidelines to follow to ensure the personal safety and the safety of others at an emergency scene.</w:t>
      </w:r>
    </w:p>
    <w:p w:rsidR="001F26DC" w:rsidRPr="00A362B6" w:rsidRDefault="001F26DC" w:rsidP="001F26DC">
      <w:pPr>
        <w:numPr>
          <w:ilvl w:val="0"/>
          <w:numId w:val="3"/>
        </w:numPr>
        <w:tabs>
          <w:tab w:val="clear" w:pos="720"/>
        </w:tabs>
        <w:spacing w:line="240" w:lineRule="atLeast"/>
        <w:rPr>
          <w:rFonts w:ascii="Garamond" w:hAnsi="Garamond"/>
        </w:rPr>
      </w:pPr>
      <w:r w:rsidRPr="00A362B6">
        <w:rPr>
          <w:rFonts w:ascii="Garamond" w:hAnsi="Garamond"/>
        </w:rPr>
        <w:t xml:space="preserve">Explain what happens </w:t>
      </w:r>
      <w:r>
        <w:rPr>
          <w:rFonts w:ascii="Garamond" w:hAnsi="Garamond"/>
        </w:rPr>
        <w:t>to</w:t>
      </w:r>
      <w:r w:rsidRPr="00A362B6">
        <w:rPr>
          <w:rFonts w:ascii="Garamond" w:hAnsi="Garamond"/>
        </w:rPr>
        <w:t xml:space="preserve"> the body if one or more body systems fail.</w:t>
      </w:r>
    </w:p>
    <w:p w:rsidR="001F26DC" w:rsidRPr="00A362B6" w:rsidRDefault="001F26DC" w:rsidP="001F26DC">
      <w:pPr>
        <w:numPr>
          <w:ilvl w:val="0"/>
          <w:numId w:val="3"/>
        </w:numPr>
        <w:tabs>
          <w:tab w:val="clear" w:pos="720"/>
        </w:tabs>
        <w:spacing w:line="240" w:lineRule="atLeast"/>
        <w:rPr>
          <w:rFonts w:ascii="Garamond" w:hAnsi="Garamond"/>
        </w:rPr>
      </w:pPr>
      <w:r w:rsidRPr="00A362B6">
        <w:rPr>
          <w:rFonts w:ascii="Garamond" w:hAnsi="Garamond"/>
        </w:rPr>
        <w:t>Identify ways in which diseases are transmitted and describe body substance isolation techniques to prevent disease transmission.</w:t>
      </w:r>
    </w:p>
    <w:p w:rsidR="001F26DC" w:rsidRPr="00A362B6" w:rsidRDefault="001F26DC" w:rsidP="001F26DC">
      <w:pPr>
        <w:numPr>
          <w:ilvl w:val="0"/>
          <w:numId w:val="3"/>
        </w:numPr>
        <w:tabs>
          <w:tab w:val="clear" w:pos="720"/>
        </w:tabs>
        <w:spacing w:line="240" w:lineRule="atLeast"/>
        <w:rPr>
          <w:rFonts w:ascii="Garamond" w:hAnsi="Garamond"/>
        </w:rPr>
      </w:pPr>
      <w:r w:rsidRPr="00A362B6">
        <w:rPr>
          <w:rFonts w:ascii="Garamond" w:hAnsi="Garamond"/>
        </w:rPr>
        <w:t>Describe when to move a victim in an emergency and the appropriate methods of doing so.</w:t>
      </w:r>
    </w:p>
    <w:p w:rsidR="001F26DC" w:rsidRPr="00A362B6" w:rsidRDefault="001F26DC" w:rsidP="001F26DC">
      <w:pPr>
        <w:numPr>
          <w:ilvl w:val="0"/>
          <w:numId w:val="3"/>
        </w:numPr>
        <w:tabs>
          <w:tab w:val="clear" w:pos="720"/>
        </w:tabs>
        <w:spacing w:line="240" w:lineRule="atLeast"/>
        <w:rPr>
          <w:rFonts w:ascii="Garamond" w:hAnsi="Garamond"/>
        </w:rPr>
      </w:pPr>
      <w:r w:rsidRPr="00A362B6">
        <w:rPr>
          <w:rFonts w:ascii="Garamond" w:hAnsi="Garamond"/>
        </w:rPr>
        <w:t>Explain and demonstrate how to assess a victim’s condition.</w:t>
      </w:r>
    </w:p>
    <w:p w:rsidR="001F26DC" w:rsidRPr="00A362B6" w:rsidRDefault="001F26DC" w:rsidP="001F26DC">
      <w:pPr>
        <w:numPr>
          <w:ilvl w:val="0"/>
          <w:numId w:val="3"/>
        </w:numPr>
        <w:tabs>
          <w:tab w:val="clear" w:pos="720"/>
        </w:tabs>
        <w:spacing w:line="240" w:lineRule="atLeast"/>
        <w:rPr>
          <w:rFonts w:ascii="Garamond" w:hAnsi="Garamond"/>
        </w:rPr>
      </w:pPr>
      <w:r w:rsidRPr="00A362B6">
        <w:rPr>
          <w:rFonts w:ascii="Garamond" w:hAnsi="Garamond"/>
        </w:rPr>
        <w:t xml:space="preserve">Recognize </w:t>
      </w:r>
      <w:r>
        <w:rPr>
          <w:rFonts w:ascii="Garamond" w:hAnsi="Garamond"/>
        </w:rPr>
        <w:t xml:space="preserve">the signs and symptoms of </w:t>
      </w:r>
      <w:r w:rsidRPr="00A362B6">
        <w:rPr>
          <w:rFonts w:ascii="Garamond" w:hAnsi="Garamond"/>
        </w:rPr>
        <w:t>breathing emergenci</w:t>
      </w:r>
      <w:r>
        <w:rPr>
          <w:rFonts w:ascii="Garamond" w:hAnsi="Garamond"/>
        </w:rPr>
        <w:t>es, such as airway obstructions</w:t>
      </w:r>
      <w:r w:rsidRPr="00A362B6">
        <w:rPr>
          <w:rFonts w:ascii="Garamond" w:hAnsi="Garamond"/>
        </w:rPr>
        <w:t xml:space="preserve"> and </w:t>
      </w:r>
      <w:r>
        <w:rPr>
          <w:rFonts w:ascii="Garamond" w:hAnsi="Garamond"/>
        </w:rPr>
        <w:t xml:space="preserve">demonstrate how to </w:t>
      </w:r>
      <w:r w:rsidRPr="00A362B6">
        <w:rPr>
          <w:rFonts w:ascii="Garamond" w:hAnsi="Garamond"/>
        </w:rPr>
        <w:t>provide proper care</w:t>
      </w:r>
      <w:r>
        <w:rPr>
          <w:rFonts w:ascii="Garamond" w:hAnsi="Garamond"/>
        </w:rPr>
        <w:t>.</w:t>
      </w:r>
    </w:p>
    <w:p w:rsidR="001F26DC" w:rsidRPr="00A362B6" w:rsidRDefault="001F26DC" w:rsidP="001F26DC">
      <w:pPr>
        <w:numPr>
          <w:ilvl w:val="0"/>
          <w:numId w:val="3"/>
        </w:numPr>
        <w:tabs>
          <w:tab w:val="clear" w:pos="720"/>
        </w:tabs>
        <w:spacing w:line="240" w:lineRule="atLeast"/>
        <w:rPr>
          <w:rFonts w:ascii="Garamond" w:hAnsi="Garamond"/>
        </w:rPr>
      </w:pPr>
      <w:r w:rsidRPr="00A362B6">
        <w:rPr>
          <w:rFonts w:ascii="Garamond" w:hAnsi="Garamond"/>
        </w:rPr>
        <w:t xml:space="preserve">Identify </w:t>
      </w:r>
      <w:r>
        <w:rPr>
          <w:rFonts w:ascii="Garamond" w:hAnsi="Garamond"/>
        </w:rPr>
        <w:t xml:space="preserve">the different types of </w:t>
      </w:r>
      <w:r w:rsidRPr="00A362B6">
        <w:rPr>
          <w:rFonts w:ascii="Garamond" w:hAnsi="Garamond"/>
        </w:rPr>
        <w:t>breathing devices and demonstrate how to use them.</w:t>
      </w:r>
    </w:p>
    <w:p w:rsidR="001F26DC" w:rsidRPr="00A362B6" w:rsidRDefault="001F26DC" w:rsidP="001F26DC">
      <w:pPr>
        <w:numPr>
          <w:ilvl w:val="0"/>
          <w:numId w:val="3"/>
        </w:numPr>
        <w:tabs>
          <w:tab w:val="clear" w:pos="720"/>
        </w:tabs>
        <w:spacing w:line="240" w:lineRule="atLeast"/>
        <w:rPr>
          <w:rFonts w:ascii="Garamond" w:hAnsi="Garamond"/>
        </w:rPr>
      </w:pPr>
      <w:r w:rsidRPr="00A362B6">
        <w:rPr>
          <w:rFonts w:ascii="Garamond" w:hAnsi="Garamond"/>
        </w:rPr>
        <w:t xml:space="preserve">Recognize the signs and symptoms of a possible heart attack, and </w:t>
      </w:r>
      <w:r>
        <w:rPr>
          <w:rFonts w:ascii="Garamond" w:hAnsi="Garamond"/>
        </w:rPr>
        <w:t>demonstrate</w:t>
      </w:r>
      <w:r w:rsidRPr="00A362B6">
        <w:rPr>
          <w:rFonts w:ascii="Garamond" w:hAnsi="Garamond"/>
        </w:rPr>
        <w:t xml:space="preserve"> how to care for someone who is experiencing persistent chest pain and/or other signs and symptoms of </w:t>
      </w:r>
      <w:r>
        <w:rPr>
          <w:rFonts w:ascii="Garamond" w:hAnsi="Garamond"/>
        </w:rPr>
        <w:t>cardiac conditions.</w:t>
      </w:r>
    </w:p>
    <w:p w:rsidR="001F26DC" w:rsidRPr="00A362B6" w:rsidRDefault="001F26DC" w:rsidP="001F26DC">
      <w:pPr>
        <w:numPr>
          <w:ilvl w:val="0"/>
          <w:numId w:val="3"/>
        </w:numPr>
        <w:tabs>
          <w:tab w:val="clear" w:pos="720"/>
        </w:tabs>
        <w:spacing w:line="240" w:lineRule="atLeast"/>
        <w:rPr>
          <w:rFonts w:ascii="Garamond" w:hAnsi="Garamond"/>
        </w:rPr>
      </w:pPr>
      <w:r w:rsidRPr="00A362B6">
        <w:rPr>
          <w:rFonts w:ascii="Garamond" w:hAnsi="Garamond"/>
        </w:rPr>
        <w:t>Recognize the signs of cardiac arrest, and demonstrate how to provide</w:t>
      </w:r>
      <w:r>
        <w:rPr>
          <w:rFonts w:ascii="Garamond" w:hAnsi="Garamond"/>
        </w:rPr>
        <w:t xml:space="preserve"> proper care Cardio Pulmonary Resuscitation (</w:t>
      </w:r>
      <w:r w:rsidRPr="00A362B6">
        <w:rPr>
          <w:rFonts w:ascii="Garamond" w:hAnsi="Garamond"/>
        </w:rPr>
        <w:t>CPR</w:t>
      </w:r>
      <w:r>
        <w:rPr>
          <w:rFonts w:ascii="Garamond" w:hAnsi="Garamond"/>
        </w:rPr>
        <w:t>).</w:t>
      </w:r>
    </w:p>
    <w:p w:rsidR="001F26DC" w:rsidRPr="00A362B6" w:rsidRDefault="001F26DC" w:rsidP="001F26DC">
      <w:pPr>
        <w:numPr>
          <w:ilvl w:val="0"/>
          <w:numId w:val="3"/>
        </w:numPr>
        <w:tabs>
          <w:tab w:val="clear" w:pos="720"/>
        </w:tabs>
        <w:spacing w:line="240" w:lineRule="atLeast"/>
        <w:rPr>
          <w:rFonts w:ascii="Garamond" w:hAnsi="Garamond"/>
        </w:rPr>
      </w:pPr>
      <w:r w:rsidRPr="00A362B6">
        <w:rPr>
          <w:rFonts w:ascii="Garamond" w:hAnsi="Garamond"/>
        </w:rPr>
        <w:t>Recognize life threatening bleeding and demonstrate how to control it.</w:t>
      </w:r>
    </w:p>
    <w:p w:rsidR="001F26DC" w:rsidRDefault="001F26DC" w:rsidP="001F26DC">
      <w:pPr>
        <w:numPr>
          <w:ilvl w:val="0"/>
          <w:numId w:val="3"/>
        </w:numPr>
        <w:tabs>
          <w:tab w:val="clear" w:pos="720"/>
        </w:tabs>
        <w:spacing w:line="240" w:lineRule="atLeast"/>
        <w:rPr>
          <w:rFonts w:ascii="Garamond" w:hAnsi="Garamond"/>
        </w:rPr>
      </w:pPr>
      <w:r w:rsidRPr="00A362B6">
        <w:rPr>
          <w:rFonts w:ascii="Garamond" w:hAnsi="Garamond"/>
        </w:rPr>
        <w:t>Recognize the signs and symptoms of shock (</w:t>
      </w:r>
      <w:proofErr w:type="spellStart"/>
      <w:r w:rsidRPr="00A362B6">
        <w:rPr>
          <w:rFonts w:ascii="Garamond" w:hAnsi="Garamond"/>
        </w:rPr>
        <w:t>hypoperfusion</w:t>
      </w:r>
      <w:proofErr w:type="spellEnd"/>
      <w:r w:rsidRPr="00A362B6">
        <w:rPr>
          <w:rFonts w:ascii="Garamond" w:hAnsi="Garamond"/>
        </w:rPr>
        <w:t>), and desc</w:t>
      </w:r>
      <w:r>
        <w:rPr>
          <w:rFonts w:ascii="Garamond" w:hAnsi="Garamond"/>
        </w:rPr>
        <w:t>ribe how to minimize its effects</w:t>
      </w:r>
      <w:r w:rsidRPr="00A362B6">
        <w:rPr>
          <w:rFonts w:ascii="Garamond" w:hAnsi="Garamond"/>
        </w:rPr>
        <w:t>.</w:t>
      </w:r>
    </w:p>
    <w:p w:rsidR="001F26DC" w:rsidRDefault="001F26DC" w:rsidP="001F26DC">
      <w:pPr>
        <w:numPr>
          <w:ilvl w:val="0"/>
          <w:numId w:val="3"/>
        </w:numPr>
        <w:tabs>
          <w:tab w:val="clear" w:pos="720"/>
        </w:tabs>
        <w:spacing w:line="240" w:lineRule="atLeast"/>
        <w:rPr>
          <w:rFonts w:ascii="Garamond" w:hAnsi="Garamond"/>
        </w:rPr>
      </w:pPr>
      <w:r>
        <w:rPr>
          <w:rFonts w:ascii="Garamond" w:hAnsi="Garamond"/>
        </w:rPr>
        <w:t>Demonstrate the proper care for shock.</w:t>
      </w:r>
    </w:p>
    <w:p w:rsidR="001F26DC" w:rsidRPr="00A362B6" w:rsidRDefault="001F26DC" w:rsidP="001F26DC">
      <w:pPr>
        <w:numPr>
          <w:ilvl w:val="0"/>
          <w:numId w:val="3"/>
        </w:numPr>
        <w:tabs>
          <w:tab w:val="clear" w:pos="720"/>
        </w:tabs>
        <w:spacing w:line="240" w:lineRule="atLeast"/>
        <w:rPr>
          <w:rFonts w:ascii="Garamond" w:hAnsi="Garamond"/>
        </w:rPr>
      </w:pPr>
      <w:r w:rsidRPr="00A362B6">
        <w:rPr>
          <w:rFonts w:ascii="Garamond" w:hAnsi="Garamond"/>
        </w:rPr>
        <w:t>Recognize the signs and symptoms of medical and behavioral emergencies, including alerted mental status, seizures, poisoning, heat and cold emergencies, and stroke and describe both general and specific care for medical and behavioral emergencies.</w:t>
      </w:r>
    </w:p>
    <w:p w:rsidR="001F26DC" w:rsidRPr="00A362B6" w:rsidRDefault="001F26DC" w:rsidP="001F26DC">
      <w:pPr>
        <w:numPr>
          <w:ilvl w:val="0"/>
          <w:numId w:val="3"/>
        </w:numPr>
        <w:tabs>
          <w:tab w:val="clear" w:pos="720"/>
        </w:tabs>
        <w:spacing w:line="240" w:lineRule="atLeast"/>
        <w:rPr>
          <w:rFonts w:ascii="Garamond" w:hAnsi="Garamond"/>
        </w:rPr>
      </w:pPr>
      <w:r w:rsidRPr="00A362B6">
        <w:rPr>
          <w:rFonts w:ascii="Garamond" w:hAnsi="Garamond"/>
        </w:rPr>
        <w:t>Describe the common types of medical and trauma emergencies in infant</w:t>
      </w:r>
      <w:r>
        <w:rPr>
          <w:rFonts w:ascii="Garamond" w:hAnsi="Garamond"/>
        </w:rPr>
        <w:t>s/</w:t>
      </w:r>
      <w:r w:rsidRPr="00A362B6">
        <w:rPr>
          <w:rFonts w:ascii="Garamond" w:hAnsi="Garamond"/>
        </w:rPr>
        <w:t xml:space="preserve">children and </w:t>
      </w:r>
      <w:r>
        <w:rPr>
          <w:rFonts w:ascii="Garamond" w:hAnsi="Garamond"/>
        </w:rPr>
        <w:t xml:space="preserve">the elderly and describe </w:t>
      </w:r>
      <w:r w:rsidRPr="00A362B6">
        <w:rPr>
          <w:rFonts w:ascii="Garamond" w:hAnsi="Garamond"/>
        </w:rPr>
        <w:t>the necessary care</w:t>
      </w:r>
      <w:r>
        <w:rPr>
          <w:rFonts w:ascii="Garamond" w:hAnsi="Garamond"/>
        </w:rPr>
        <w:t xml:space="preserve"> to manage these emergencies</w:t>
      </w:r>
      <w:r w:rsidRPr="00A362B6">
        <w:rPr>
          <w:rFonts w:ascii="Garamond" w:hAnsi="Garamond"/>
        </w:rPr>
        <w:t>.</w:t>
      </w:r>
    </w:p>
    <w:p w:rsidR="001F26DC" w:rsidRPr="00A362B6" w:rsidRDefault="001F26DC" w:rsidP="001F26DC">
      <w:pPr>
        <w:numPr>
          <w:ilvl w:val="0"/>
          <w:numId w:val="3"/>
        </w:numPr>
        <w:tabs>
          <w:tab w:val="clear" w:pos="720"/>
        </w:tabs>
        <w:spacing w:line="240" w:lineRule="atLeast"/>
        <w:rPr>
          <w:rFonts w:ascii="Garamond" w:hAnsi="Garamond"/>
        </w:rPr>
      </w:pPr>
      <w:r w:rsidRPr="00A362B6">
        <w:rPr>
          <w:rFonts w:ascii="Garamond" w:hAnsi="Garamond"/>
        </w:rPr>
        <w:t>Explain the role</w:t>
      </w:r>
      <w:r>
        <w:rPr>
          <w:rFonts w:ascii="Garamond" w:hAnsi="Garamond"/>
        </w:rPr>
        <w:t>(s)</w:t>
      </w:r>
      <w:r w:rsidRPr="00A362B6">
        <w:rPr>
          <w:rFonts w:ascii="Garamond" w:hAnsi="Garamond"/>
        </w:rPr>
        <w:t xml:space="preserve"> of the </w:t>
      </w:r>
      <w:r>
        <w:rPr>
          <w:rFonts w:ascii="Garamond" w:hAnsi="Garamond"/>
        </w:rPr>
        <w:t>Emergency Medical Responder</w:t>
      </w:r>
      <w:r w:rsidRPr="00A362B6">
        <w:rPr>
          <w:rFonts w:ascii="Garamond" w:hAnsi="Garamond"/>
        </w:rPr>
        <w:t xml:space="preserve"> in </w:t>
      </w:r>
      <w:smartTag w:uri="urn:schemas-microsoft-com:office:smarttags" w:element="place">
        <w:r w:rsidRPr="00A362B6">
          <w:rPr>
            <w:rFonts w:ascii="Garamond" w:hAnsi="Garamond"/>
          </w:rPr>
          <w:t>EMS</w:t>
        </w:r>
      </w:smartTag>
      <w:r w:rsidRPr="00A362B6">
        <w:rPr>
          <w:rFonts w:ascii="Garamond" w:hAnsi="Garamond"/>
        </w:rPr>
        <w:t xml:space="preserve"> operations.</w:t>
      </w:r>
    </w:p>
    <w:p w:rsidR="00CE1083" w:rsidRDefault="00CE1083" w:rsidP="001F26DC">
      <w:p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b/>
          <w:i/>
        </w:rPr>
      </w:pPr>
    </w:p>
    <w:p w:rsidR="001F26DC" w:rsidRPr="00A362B6" w:rsidRDefault="001F26DC" w:rsidP="001F26DC">
      <w:p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b/>
          <w:i/>
        </w:rPr>
      </w:pPr>
      <w:r w:rsidRPr="00A362B6">
        <w:rPr>
          <w:rFonts w:ascii="Garamond" w:hAnsi="Garamond"/>
          <w:b/>
          <w:i/>
        </w:rPr>
        <w:t>Course Requirements:</w:t>
      </w:r>
    </w:p>
    <w:p w:rsidR="001F26DC" w:rsidRPr="00A362B6" w:rsidRDefault="001F26DC" w:rsidP="001F26DC">
      <w:pPr>
        <w:numPr>
          <w:ilvl w:val="0"/>
          <w:numId w:val="1"/>
        </w:num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rPr>
      </w:pPr>
      <w:r>
        <w:rPr>
          <w:rFonts w:ascii="Garamond" w:hAnsi="Garamond"/>
        </w:rPr>
        <w:t xml:space="preserve">   The s</w:t>
      </w:r>
      <w:r w:rsidRPr="00A362B6">
        <w:rPr>
          <w:rFonts w:ascii="Garamond" w:hAnsi="Garamond"/>
        </w:rPr>
        <w:t>tudent must read the text</w:t>
      </w:r>
      <w:r>
        <w:rPr>
          <w:rFonts w:ascii="Garamond" w:hAnsi="Garamond"/>
        </w:rPr>
        <w:t>,</w:t>
      </w:r>
      <w:r w:rsidRPr="00A362B6">
        <w:rPr>
          <w:rFonts w:ascii="Garamond" w:hAnsi="Garamond"/>
        </w:rPr>
        <w:t xml:space="preserve"> </w:t>
      </w:r>
      <w:r w:rsidRPr="00A362B6">
        <w:rPr>
          <w:rFonts w:ascii="Garamond" w:hAnsi="Garamond"/>
          <w:i/>
        </w:rPr>
        <w:t xml:space="preserve">Emergency </w:t>
      </w:r>
      <w:r w:rsidR="00E40D28">
        <w:rPr>
          <w:rFonts w:ascii="Garamond" w:hAnsi="Garamond"/>
          <w:i/>
        </w:rPr>
        <w:t xml:space="preserve">Medical </w:t>
      </w:r>
      <w:r w:rsidRPr="00A362B6">
        <w:rPr>
          <w:rFonts w:ascii="Garamond" w:hAnsi="Garamond"/>
          <w:i/>
        </w:rPr>
        <w:t>Response</w:t>
      </w:r>
      <w:r w:rsidRPr="00A362B6">
        <w:rPr>
          <w:rFonts w:ascii="Garamond" w:hAnsi="Garamond"/>
        </w:rPr>
        <w:t xml:space="preserve"> and complete all Workbook Units.</w:t>
      </w:r>
    </w:p>
    <w:p w:rsidR="001F26DC" w:rsidRPr="00A362B6" w:rsidRDefault="001F26DC" w:rsidP="001F26DC">
      <w:pPr>
        <w:numPr>
          <w:ilvl w:val="0"/>
          <w:numId w:val="1"/>
        </w:num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rPr>
      </w:pPr>
      <w:r>
        <w:rPr>
          <w:rFonts w:ascii="Garamond" w:hAnsi="Garamond"/>
        </w:rPr>
        <w:t xml:space="preserve">   The s</w:t>
      </w:r>
      <w:r w:rsidRPr="00A362B6">
        <w:rPr>
          <w:rFonts w:ascii="Garamond" w:hAnsi="Garamond"/>
        </w:rPr>
        <w:t xml:space="preserve">tudent must participate in all practical </w:t>
      </w:r>
      <w:r>
        <w:rPr>
          <w:rFonts w:ascii="Garamond" w:hAnsi="Garamond"/>
        </w:rPr>
        <w:t xml:space="preserve">skill </w:t>
      </w:r>
      <w:r w:rsidRPr="00A362B6">
        <w:rPr>
          <w:rFonts w:ascii="Garamond" w:hAnsi="Garamond"/>
        </w:rPr>
        <w:t>sessi</w:t>
      </w:r>
      <w:r>
        <w:rPr>
          <w:rFonts w:ascii="Garamond" w:hAnsi="Garamond"/>
        </w:rPr>
        <w:t xml:space="preserve">ons and effectively perform all psychomotor </w:t>
      </w:r>
      <w:r w:rsidRPr="00A362B6">
        <w:rPr>
          <w:rFonts w:ascii="Garamond" w:hAnsi="Garamond"/>
        </w:rPr>
        <w:t>skills.</w:t>
      </w:r>
    </w:p>
    <w:p w:rsidR="001F26DC" w:rsidRPr="00A362B6" w:rsidRDefault="001F26DC" w:rsidP="001F26DC">
      <w:pPr>
        <w:numPr>
          <w:ilvl w:val="0"/>
          <w:numId w:val="1"/>
        </w:num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rPr>
      </w:pPr>
      <w:r>
        <w:rPr>
          <w:rFonts w:ascii="Garamond" w:hAnsi="Garamond"/>
        </w:rPr>
        <w:t xml:space="preserve">   The s</w:t>
      </w:r>
      <w:r w:rsidRPr="00A362B6">
        <w:rPr>
          <w:rFonts w:ascii="Garamond" w:hAnsi="Garamond"/>
        </w:rPr>
        <w:t>tudent must co</w:t>
      </w:r>
      <w:r>
        <w:rPr>
          <w:rFonts w:ascii="Garamond" w:hAnsi="Garamond"/>
        </w:rPr>
        <w:t>mplete 20 physical assessments (</w:t>
      </w:r>
      <w:r w:rsidRPr="00A362B6">
        <w:rPr>
          <w:rFonts w:ascii="Garamond" w:hAnsi="Garamond"/>
        </w:rPr>
        <w:t xml:space="preserve">SAMPLE </w:t>
      </w:r>
      <w:r>
        <w:rPr>
          <w:rFonts w:ascii="Garamond" w:hAnsi="Garamond"/>
        </w:rPr>
        <w:t>history and physical exam)</w:t>
      </w:r>
      <w:r w:rsidRPr="00A362B6">
        <w:rPr>
          <w:rFonts w:ascii="Garamond" w:hAnsi="Garamond"/>
        </w:rPr>
        <w:t xml:space="preserve"> and blood pressures.</w:t>
      </w:r>
    </w:p>
    <w:p w:rsidR="001F26DC" w:rsidRPr="00A362B6" w:rsidRDefault="001F26DC" w:rsidP="001F26DC">
      <w:pPr>
        <w:numPr>
          <w:ilvl w:val="0"/>
          <w:numId w:val="1"/>
        </w:num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rPr>
      </w:pPr>
      <w:r>
        <w:rPr>
          <w:rFonts w:ascii="Garamond" w:hAnsi="Garamond"/>
        </w:rPr>
        <w:lastRenderedPageBreak/>
        <w:t xml:space="preserve">   The s</w:t>
      </w:r>
      <w:r w:rsidRPr="00A362B6">
        <w:rPr>
          <w:rFonts w:ascii="Garamond" w:hAnsi="Garamond"/>
        </w:rPr>
        <w:t xml:space="preserve">tudent must perform all critical skills effectively on the Final Skills Evaluation and score 80% or higher on </w:t>
      </w:r>
      <w:r>
        <w:rPr>
          <w:rFonts w:ascii="Garamond" w:hAnsi="Garamond"/>
        </w:rPr>
        <w:t xml:space="preserve">all American Red Cross exams in order to receive </w:t>
      </w:r>
      <w:r w:rsidRPr="00A362B6">
        <w:rPr>
          <w:rFonts w:ascii="Garamond" w:hAnsi="Garamond"/>
        </w:rPr>
        <w:t>American Red Cross certifications.</w:t>
      </w:r>
    </w:p>
    <w:p w:rsidR="001F26DC" w:rsidRPr="005362AE" w:rsidRDefault="001F26DC" w:rsidP="001F26DC">
      <w:p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b/>
          <w:i/>
          <w:sz w:val="28"/>
          <w:szCs w:val="28"/>
        </w:rPr>
      </w:pPr>
    </w:p>
    <w:p w:rsidR="001F26DC" w:rsidRDefault="001F26DC" w:rsidP="001F26DC">
      <w:p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b/>
          <w:i/>
        </w:rPr>
      </w:pPr>
      <w:r w:rsidRPr="00A362B6">
        <w:rPr>
          <w:rFonts w:ascii="Garamond" w:hAnsi="Garamond"/>
          <w:b/>
          <w:i/>
        </w:rPr>
        <w:t>Required Texts:</w:t>
      </w:r>
    </w:p>
    <w:p w:rsidR="001F26DC" w:rsidRPr="00A362B6" w:rsidRDefault="001F26DC" w:rsidP="001F26DC">
      <w:p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b/>
          <w:i/>
        </w:rPr>
      </w:pPr>
    </w:p>
    <w:p w:rsidR="001F26DC" w:rsidRDefault="001F26DC" w:rsidP="001F26DC">
      <w:pPr>
        <w:numPr>
          <w:ilvl w:val="0"/>
          <w:numId w:val="4"/>
        </w:num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rPr>
      </w:pPr>
      <w:r w:rsidRPr="00A362B6">
        <w:rPr>
          <w:rFonts w:ascii="Garamond" w:hAnsi="Garamond"/>
          <w:i/>
        </w:rPr>
        <w:t xml:space="preserve">   </w:t>
      </w:r>
      <w:r w:rsidRPr="00A362B6">
        <w:rPr>
          <w:rFonts w:ascii="Garamond" w:hAnsi="Garamond"/>
        </w:rPr>
        <w:t>American Red Cross</w:t>
      </w:r>
      <w:r>
        <w:rPr>
          <w:rFonts w:ascii="Garamond" w:hAnsi="Garamond"/>
        </w:rPr>
        <w:t xml:space="preserve"> -</w:t>
      </w:r>
      <w:r>
        <w:rPr>
          <w:rFonts w:ascii="Garamond" w:hAnsi="Garamond"/>
          <w:i/>
        </w:rPr>
        <w:t xml:space="preserve"> </w:t>
      </w:r>
      <w:r w:rsidRPr="00A362B6">
        <w:rPr>
          <w:rFonts w:ascii="Garamond" w:hAnsi="Garamond"/>
          <w:i/>
        </w:rPr>
        <w:t xml:space="preserve">Emergency </w:t>
      </w:r>
      <w:r w:rsidR="002921F4">
        <w:rPr>
          <w:rFonts w:ascii="Garamond" w:hAnsi="Garamond"/>
          <w:i/>
        </w:rPr>
        <w:t xml:space="preserve">Medical </w:t>
      </w:r>
      <w:r w:rsidRPr="00A362B6">
        <w:rPr>
          <w:rFonts w:ascii="Garamond" w:hAnsi="Garamond"/>
          <w:i/>
        </w:rPr>
        <w:t>Response</w:t>
      </w:r>
      <w:r>
        <w:rPr>
          <w:rFonts w:ascii="Garamond" w:hAnsi="Garamond"/>
          <w:i/>
        </w:rPr>
        <w:t xml:space="preserve"> </w:t>
      </w:r>
      <w:r w:rsidRPr="00A362B6">
        <w:rPr>
          <w:rFonts w:ascii="Garamond" w:hAnsi="Garamond"/>
        </w:rPr>
        <w:t>(Stock No. 656</w:t>
      </w:r>
      <w:r w:rsidR="002921F4">
        <w:rPr>
          <w:rFonts w:ascii="Garamond" w:hAnsi="Garamond"/>
        </w:rPr>
        <w:t>540</w:t>
      </w:r>
      <w:r w:rsidRPr="00A362B6">
        <w:rPr>
          <w:rFonts w:ascii="Garamond" w:hAnsi="Garamond"/>
        </w:rPr>
        <w:t>)</w:t>
      </w:r>
      <w:r>
        <w:rPr>
          <w:rFonts w:ascii="Garamond" w:hAnsi="Garamond"/>
        </w:rPr>
        <w:t>.</w:t>
      </w:r>
    </w:p>
    <w:p w:rsidR="006C707F" w:rsidRPr="006C707F" w:rsidRDefault="006C707F" w:rsidP="001F26DC">
      <w:pPr>
        <w:numPr>
          <w:ilvl w:val="0"/>
          <w:numId w:val="4"/>
        </w:num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rPr>
      </w:pPr>
      <w:r>
        <w:t xml:space="preserve">   </w:t>
      </w:r>
      <w:r w:rsidRPr="006C707F">
        <w:rPr>
          <w:rFonts w:ascii="Garamond" w:hAnsi="Garamond"/>
        </w:rPr>
        <w:t>American Red Cross</w:t>
      </w:r>
      <w:r w:rsidR="00323F3E">
        <w:rPr>
          <w:rFonts w:ascii="Garamond" w:hAnsi="Garamond"/>
        </w:rPr>
        <w:t xml:space="preserve"> -</w:t>
      </w:r>
      <w:r w:rsidRPr="006C707F">
        <w:rPr>
          <w:rFonts w:ascii="Garamond" w:hAnsi="Garamond"/>
        </w:rPr>
        <w:t xml:space="preserve"> </w:t>
      </w:r>
      <w:r w:rsidRPr="006C707F">
        <w:rPr>
          <w:rFonts w:ascii="Garamond" w:hAnsi="Garamond"/>
          <w:i/>
          <w:iCs/>
        </w:rPr>
        <w:t>Emergen</w:t>
      </w:r>
      <w:r w:rsidR="00C20A90">
        <w:rPr>
          <w:rFonts w:ascii="Garamond" w:hAnsi="Garamond"/>
          <w:i/>
          <w:iCs/>
        </w:rPr>
        <w:t>c</w:t>
      </w:r>
      <w:r w:rsidRPr="006C707F">
        <w:rPr>
          <w:rFonts w:ascii="Garamond" w:hAnsi="Garamond"/>
          <w:i/>
          <w:iCs/>
        </w:rPr>
        <w:t xml:space="preserve">y </w:t>
      </w:r>
      <w:r w:rsidR="002921F4">
        <w:rPr>
          <w:rFonts w:ascii="Garamond" w:hAnsi="Garamond"/>
          <w:i/>
          <w:iCs/>
        </w:rPr>
        <w:t xml:space="preserve">Medical </w:t>
      </w:r>
      <w:r w:rsidRPr="006C707F">
        <w:rPr>
          <w:rFonts w:ascii="Garamond" w:hAnsi="Garamond"/>
          <w:i/>
          <w:iCs/>
        </w:rPr>
        <w:t xml:space="preserve">Response Workbook. </w:t>
      </w:r>
      <w:r w:rsidRPr="006C707F">
        <w:rPr>
          <w:rFonts w:ascii="Garamond" w:hAnsi="Garamond"/>
        </w:rPr>
        <w:t>(Stock No. 6565</w:t>
      </w:r>
      <w:r w:rsidR="002921F4">
        <w:rPr>
          <w:rFonts w:ascii="Garamond" w:hAnsi="Garamond"/>
        </w:rPr>
        <w:t>41</w:t>
      </w:r>
      <w:r>
        <w:rPr>
          <w:rFonts w:ascii="Garamond" w:hAnsi="Garamond"/>
        </w:rPr>
        <w:t>).</w:t>
      </w:r>
    </w:p>
    <w:p w:rsidR="001F26DC" w:rsidRPr="00170B62" w:rsidRDefault="001F26DC" w:rsidP="00EB092B">
      <w:p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sz w:val="28"/>
          <w:szCs w:val="28"/>
        </w:rPr>
      </w:pPr>
    </w:p>
    <w:p w:rsidR="001F26DC" w:rsidRPr="00A362B6" w:rsidRDefault="001F26DC" w:rsidP="001F26DC">
      <w:p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b/>
          <w:bCs/>
          <w:i/>
          <w:iCs/>
        </w:rPr>
      </w:pPr>
      <w:r w:rsidRPr="00A362B6">
        <w:rPr>
          <w:rFonts w:ascii="Garamond" w:hAnsi="Garamond"/>
          <w:b/>
          <w:bCs/>
          <w:i/>
          <w:iCs/>
        </w:rPr>
        <w:t>Class Attendance Policy:</w:t>
      </w:r>
    </w:p>
    <w:p w:rsidR="001F26DC" w:rsidRPr="003C5B27" w:rsidRDefault="001F26DC" w:rsidP="001F26DC">
      <w:pPr>
        <w:ind w:right="-180"/>
        <w:rPr>
          <w:rFonts w:ascii="Garamond" w:hAnsi="Garamond"/>
          <w:b/>
        </w:rPr>
      </w:pPr>
      <w:r>
        <w:rPr>
          <w:rFonts w:ascii="Garamond" w:hAnsi="Garamond"/>
        </w:rPr>
        <w:t>Students are</w:t>
      </w:r>
      <w:r w:rsidRPr="00A362B6">
        <w:rPr>
          <w:rFonts w:ascii="Garamond" w:hAnsi="Garamond"/>
        </w:rPr>
        <w:t xml:space="preserve"> </w:t>
      </w:r>
      <w:r w:rsidRPr="00A362B6">
        <w:rPr>
          <w:rFonts w:ascii="Garamond" w:hAnsi="Garamond"/>
          <w:b/>
          <w:bCs/>
          <w:i/>
          <w:iCs/>
        </w:rPr>
        <w:t>EXPECTED</w:t>
      </w:r>
      <w:r w:rsidRPr="00A362B6">
        <w:rPr>
          <w:rFonts w:ascii="Garamond" w:hAnsi="Garamond"/>
        </w:rPr>
        <w:t xml:space="preserve"> to meet with the instructor</w:t>
      </w:r>
      <w:r w:rsidRPr="00A362B6">
        <w:rPr>
          <w:rFonts w:ascii="Garamond" w:hAnsi="Garamond"/>
          <w:bCs/>
        </w:rPr>
        <w:t xml:space="preserve"> and attend every class meeting during the designated time</w:t>
      </w:r>
      <w:r w:rsidRPr="00A362B6">
        <w:rPr>
          <w:rFonts w:ascii="Garamond" w:hAnsi="Garamond"/>
        </w:rPr>
        <w:t xml:space="preserve">. Attendance will be taken </w:t>
      </w:r>
      <w:r>
        <w:rPr>
          <w:rFonts w:ascii="Garamond" w:hAnsi="Garamond"/>
        </w:rPr>
        <w:t>every class period</w:t>
      </w:r>
      <w:r w:rsidRPr="00A362B6">
        <w:rPr>
          <w:rFonts w:ascii="Garamond" w:hAnsi="Garamond"/>
        </w:rPr>
        <w:t xml:space="preserve">. Students are allowed one unexcused absence.  Each additional unexcused absence will result in a </w:t>
      </w:r>
      <w:r>
        <w:rPr>
          <w:rFonts w:ascii="Garamond" w:hAnsi="Garamond"/>
          <w:b/>
          <w:i/>
        </w:rPr>
        <w:t>5-</w:t>
      </w:r>
      <w:r w:rsidRPr="00A362B6">
        <w:rPr>
          <w:rFonts w:ascii="Garamond" w:hAnsi="Garamond"/>
          <w:b/>
          <w:i/>
        </w:rPr>
        <w:t>point reduction</w:t>
      </w:r>
      <w:r w:rsidRPr="00A362B6">
        <w:rPr>
          <w:rFonts w:ascii="Garamond" w:hAnsi="Garamond"/>
        </w:rPr>
        <w:t xml:space="preserve"> in the </w:t>
      </w:r>
      <w:r>
        <w:rPr>
          <w:rFonts w:ascii="Garamond" w:hAnsi="Garamond"/>
        </w:rPr>
        <w:t xml:space="preserve">attendance points. Any missed skills must be made up at the discretion of the instructor. </w:t>
      </w:r>
      <w:r w:rsidRPr="003C5B27">
        <w:rPr>
          <w:rFonts w:ascii="Garamond" w:hAnsi="Garamond"/>
          <w:b/>
        </w:rPr>
        <w:t>Missing any practical skills will result in an automatic withdrawal of the American Red Cross certifications.</w:t>
      </w:r>
    </w:p>
    <w:p w:rsidR="001F26DC" w:rsidRPr="00A362B6" w:rsidRDefault="001F26DC" w:rsidP="001F26DC">
      <w:pPr>
        <w:ind w:right="-180"/>
        <w:rPr>
          <w:rFonts w:ascii="Garamond" w:hAnsi="Garamond"/>
        </w:rPr>
      </w:pPr>
    </w:p>
    <w:p w:rsidR="001F26DC" w:rsidRPr="00A362B6" w:rsidRDefault="001F26DC" w:rsidP="001F26DC">
      <w:pPr>
        <w:ind w:right="-180"/>
        <w:rPr>
          <w:rFonts w:ascii="Garamond" w:hAnsi="Garamond"/>
        </w:rPr>
      </w:pPr>
      <w:r w:rsidRPr="00A362B6">
        <w:rPr>
          <w:rFonts w:ascii="Garamond" w:hAnsi="Garamond"/>
        </w:rPr>
        <w:t>Tardiness will not be tolerated.  Two late arrivals to class will result in one unexcused absence.</w:t>
      </w:r>
    </w:p>
    <w:p w:rsidR="001F26DC" w:rsidRPr="00A362B6" w:rsidRDefault="001F26DC" w:rsidP="001F26DC">
      <w:p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rPr>
      </w:pPr>
    </w:p>
    <w:p w:rsidR="001F26DC" w:rsidRPr="00A362B6" w:rsidRDefault="001F26DC" w:rsidP="001F26DC">
      <w:pPr>
        <w:pStyle w:val="Heading3"/>
        <w:jc w:val="left"/>
        <w:rPr>
          <w:rFonts w:ascii="Garamond" w:hAnsi="Garamond"/>
          <w:i/>
          <w:sz w:val="24"/>
        </w:rPr>
      </w:pPr>
      <w:r w:rsidRPr="00A362B6">
        <w:rPr>
          <w:rFonts w:ascii="Garamond" w:hAnsi="Garamond"/>
          <w:i/>
          <w:sz w:val="24"/>
        </w:rPr>
        <w:t>Academic Integrity:</w:t>
      </w:r>
    </w:p>
    <w:p w:rsidR="001F26DC" w:rsidRPr="00A362B6" w:rsidRDefault="001F26DC" w:rsidP="001F26DC">
      <w:pPr>
        <w:rPr>
          <w:rFonts w:ascii="Garamond" w:hAnsi="Garamond"/>
        </w:rPr>
      </w:pPr>
      <w:r w:rsidRPr="00A362B6">
        <w:rPr>
          <w:rFonts w:ascii="Garamond" w:hAnsi="Garamond"/>
        </w:rPr>
        <w:t xml:space="preserve">Cheating and other forms of academic dishonesty will NOT be tolerated.  The policy of the Weber State University Student Code found at </w:t>
      </w:r>
      <w:hyperlink r:id="rId9" w:history="1">
        <w:r w:rsidRPr="00A362B6">
          <w:rPr>
            <w:rStyle w:val="Hyperlink"/>
            <w:rFonts w:ascii="Garamond" w:hAnsi="Garamond"/>
          </w:rPr>
          <w:t>http://weber.edu/ppm/6-22.htm</w:t>
        </w:r>
      </w:hyperlink>
      <w:r w:rsidRPr="00A362B6">
        <w:rPr>
          <w:rFonts w:ascii="Garamond" w:hAnsi="Garamond"/>
        </w:rPr>
        <w:t xml:space="preserve"> will be enforced.  Any individual caught cheating on examinations and/or assignments or plagiarizing will receive an automatic “E” for their final grade.  Furthermore, a letter will go into the student’s file describing the situation.</w:t>
      </w:r>
    </w:p>
    <w:p w:rsidR="001F26DC" w:rsidRDefault="001F26DC" w:rsidP="001F26DC">
      <w:p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b/>
          <w:i/>
          <w:iCs/>
        </w:rPr>
      </w:pPr>
    </w:p>
    <w:p w:rsidR="001F26DC" w:rsidRPr="00A362B6" w:rsidRDefault="001F26DC" w:rsidP="001F26DC">
      <w:pPr>
        <w:tabs>
          <w:tab w:val="left" w:pos="360"/>
        </w:tabs>
        <w:rPr>
          <w:rFonts w:ascii="Garamond" w:hAnsi="Garamond" w:cs="Arial"/>
        </w:rPr>
      </w:pPr>
      <w:r w:rsidRPr="00A362B6">
        <w:rPr>
          <w:rStyle w:val="Strong"/>
          <w:rFonts w:ascii="Garamond" w:hAnsi="Garamond" w:cs="Arial"/>
          <w:i/>
        </w:rPr>
        <w:t>Students with Disabilities:</w:t>
      </w:r>
      <w:r w:rsidRPr="00A362B6">
        <w:rPr>
          <w:rFonts w:ascii="Garamond" w:hAnsi="Garamond" w:cs="Arial"/>
        </w:rPr>
        <w:t xml:space="preserve">  </w:t>
      </w:r>
    </w:p>
    <w:p w:rsidR="001F26DC" w:rsidRPr="00A362B6" w:rsidRDefault="001F26DC" w:rsidP="001F26DC">
      <w:pPr>
        <w:tabs>
          <w:tab w:val="left" w:pos="360"/>
        </w:tabs>
        <w:rPr>
          <w:rFonts w:ascii="Garamond" w:hAnsi="Garamond" w:cs="Arial"/>
        </w:rPr>
      </w:pPr>
      <w:r w:rsidRPr="00A362B6">
        <w:rPr>
          <w:rFonts w:ascii="Garamond" w:hAnsi="Garamond" w:cs="Arial"/>
        </w:rPr>
        <w:t xml:space="preserve">Any student requiring accommodations or services due to a disability must contact Services for Students with Disabilities (SSD) in room 181 of the </w:t>
      </w:r>
      <w:smartTag w:uri="urn:schemas-microsoft-com:office:smarttags" w:element="place">
        <w:smartTag w:uri="urn:schemas-microsoft-com:office:smarttags" w:element="PlaceName">
          <w:r w:rsidRPr="00A362B6">
            <w:rPr>
              <w:rFonts w:ascii="Garamond" w:hAnsi="Garamond" w:cs="Arial"/>
            </w:rPr>
            <w:t>Student</w:t>
          </w:r>
        </w:smartTag>
        <w:r w:rsidRPr="00A362B6">
          <w:rPr>
            <w:rFonts w:ascii="Garamond" w:hAnsi="Garamond" w:cs="Arial"/>
          </w:rPr>
          <w:t xml:space="preserve"> </w:t>
        </w:r>
        <w:smartTag w:uri="urn:schemas-microsoft-com:office:smarttags" w:element="PlaceName">
          <w:r w:rsidRPr="00A362B6">
            <w:rPr>
              <w:rFonts w:ascii="Garamond" w:hAnsi="Garamond" w:cs="Arial"/>
            </w:rPr>
            <w:t>Service</w:t>
          </w:r>
        </w:smartTag>
        <w:r w:rsidRPr="00A362B6">
          <w:rPr>
            <w:rFonts w:ascii="Garamond" w:hAnsi="Garamond" w:cs="Arial"/>
          </w:rPr>
          <w:t xml:space="preserve"> </w:t>
        </w:r>
        <w:smartTag w:uri="urn:schemas-microsoft-com:office:smarttags" w:element="PlaceType">
          <w:r w:rsidRPr="00A362B6">
            <w:rPr>
              <w:rFonts w:ascii="Garamond" w:hAnsi="Garamond" w:cs="Arial"/>
            </w:rPr>
            <w:t>Center</w:t>
          </w:r>
        </w:smartTag>
      </w:smartTag>
      <w:r w:rsidRPr="00A362B6">
        <w:rPr>
          <w:rFonts w:ascii="Garamond" w:hAnsi="Garamond" w:cs="Arial"/>
        </w:rPr>
        <w:t>. SSD can also arrange to provide course material (including this syllabus) in alternative formats if necessary.</w:t>
      </w:r>
    </w:p>
    <w:p w:rsidR="00D10D8F" w:rsidRDefault="00D10D8F" w:rsidP="001F26DC">
      <w:p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b/>
          <w:i/>
          <w:iCs/>
        </w:rPr>
      </w:pPr>
    </w:p>
    <w:p w:rsidR="001F26DC" w:rsidRPr="00A362B6" w:rsidRDefault="001F26DC" w:rsidP="001F26DC">
      <w:p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b/>
          <w:i/>
          <w:iCs/>
        </w:rPr>
      </w:pPr>
      <w:r w:rsidRPr="00A362B6">
        <w:rPr>
          <w:rFonts w:ascii="Garamond" w:hAnsi="Garamond"/>
          <w:b/>
          <w:i/>
          <w:iCs/>
        </w:rPr>
        <w:t>Evaluation:</w:t>
      </w:r>
    </w:p>
    <w:p w:rsidR="001F26DC" w:rsidRPr="00A362B6" w:rsidRDefault="001F26DC" w:rsidP="001F26DC">
      <w:pPr>
        <w:tabs>
          <w:tab w:val="left" w:pos="540"/>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Garamond" w:hAnsi="Garamond"/>
          <w:iCs/>
        </w:rPr>
      </w:pPr>
      <w:r w:rsidRPr="00A362B6">
        <w:rPr>
          <w:rFonts w:ascii="Garamond" w:hAnsi="Garamond"/>
          <w:iCs/>
        </w:rPr>
        <w:t>Scheduled tests</w:t>
      </w:r>
      <w:r>
        <w:rPr>
          <w:rFonts w:ascii="Garamond" w:hAnsi="Garamond"/>
          <w:iCs/>
        </w:rPr>
        <w:t xml:space="preserve"> </w:t>
      </w:r>
      <w:r w:rsidRPr="00A362B6">
        <w:rPr>
          <w:rFonts w:ascii="Garamond" w:hAnsi="Garamond"/>
          <w:iCs/>
        </w:rPr>
        <w:t>may not be made up unless prior arrangements are made with the instructor, and unless at his/her discretion, proper documentation of the absence is furnished. A specific number of points will be assigned to each activity during the course. At the end of the semester, the number of points accumulated by each student will be totaled.</w:t>
      </w:r>
      <w:r>
        <w:rPr>
          <w:rFonts w:ascii="Garamond" w:hAnsi="Garamond"/>
          <w:iCs/>
        </w:rPr>
        <w:t xml:space="preserve"> The instructor reserves the right to alter the assignments and points and will disclose any changes to those in attendance.</w:t>
      </w:r>
    </w:p>
    <w:p w:rsidR="001F26DC" w:rsidRPr="00A362B6" w:rsidRDefault="001F26DC" w:rsidP="001F26DC">
      <w:pPr>
        <w:numPr>
          <w:ilvl w:val="0"/>
          <w:numId w:val="2"/>
        </w:numPr>
        <w:tabs>
          <w:tab w:val="clear" w:pos="720"/>
        </w:tabs>
        <w:spacing w:line="240" w:lineRule="atLeast"/>
        <w:rPr>
          <w:rFonts w:ascii="Garamond" w:hAnsi="Garamond"/>
          <w:iCs/>
        </w:rPr>
      </w:pPr>
      <w:r w:rsidRPr="00A362B6">
        <w:rPr>
          <w:rFonts w:ascii="Garamond" w:hAnsi="Garamond"/>
          <w:iCs/>
        </w:rPr>
        <w:t xml:space="preserve">Attendance </w:t>
      </w:r>
      <w:r w:rsidR="00C37768">
        <w:rPr>
          <w:rFonts w:ascii="Garamond" w:hAnsi="Garamond"/>
          <w:iCs/>
        </w:rPr>
        <w:t>10</w:t>
      </w:r>
      <w:r>
        <w:rPr>
          <w:rFonts w:ascii="Garamond" w:hAnsi="Garamond"/>
          <w:iCs/>
        </w:rPr>
        <w:t xml:space="preserve"> points per class</w:t>
      </w:r>
      <w:r>
        <w:rPr>
          <w:rFonts w:ascii="Garamond" w:hAnsi="Garamond"/>
          <w:iCs/>
        </w:rPr>
        <w:tab/>
      </w:r>
      <w:r>
        <w:rPr>
          <w:rFonts w:ascii="Garamond" w:hAnsi="Garamond"/>
          <w:iCs/>
        </w:rPr>
        <w:tab/>
      </w:r>
      <w:r>
        <w:rPr>
          <w:rFonts w:ascii="Garamond" w:hAnsi="Garamond"/>
          <w:iCs/>
        </w:rPr>
        <w:tab/>
        <w:t xml:space="preserve">            </w:t>
      </w:r>
      <w:r w:rsidR="00F6595E">
        <w:rPr>
          <w:rFonts w:ascii="Garamond" w:hAnsi="Garamond"/>
          <w:iCs/>
        </w:rPr>
        <w:t xml:space="preserve"> </w:t>
      </w:r>
      <w:r>
        <w:rPr>
          <w:rFonts w:ascii="Garamond" w:hAnsi="Garamond"/>
          <w:iCs/>
        </w:rPr>
        <w:t xml:space="preserve"> </w:t>
      </w:r>
      <w:r w:rsidR="00C37768">
        <w:rPr>
          <w:rFonts w:ascii="Garamond" w:hAnsi="Garamond"/>
          <w:iCs/>
        </w:rPr>
        <w:t>420</w:t>
      </w:r>
      <w:r w:rsidRPr="00A362B6">
        <w:rPr>
          <w:rFonts w:ascii="Garamond" w:hAnsi="Garamond"/>
          <w:iCs/>
        </w:rPr>
        <w:t>points</w:t>
      </w:r>
    </w:p>
    <w:p w:rsidR="001F26DC" w:rsidRDefault="001F26DC" w:rsidP="001F26DC">
      <w:pPr>
        <w:numPr>
          <w:ilvl w:val="0"/>
          <w:numId w:val="2"/>
        </w:numPr>
        <w:tabs>
          <w:tab w:val="clear" w:pos="720"/>
        </w:tabs>
        <w:spacing w:line="240" w:lineRule="atLeast"/>
        <w:rPr>
          <w:rFonts w:ascii="Garamond" w:hAnsi="Garamond"/>
          <w:iCs/>
        </w:rPr>
      </w:pPr>
      <w:r>
        <w:rPr>
          <w:rFonts w:ascii="Garamond" w:hAnsi="Garamond"/>
          <w:iCs/>
        </w:rPr>
        <w:t>Successful completion of all</w:t>
      </w:r>
      <w:r w:rsidRPr="00AF1D38">
        <w:rPr>
          <w:rFonts w:ascii="Garamond" w:hAnsi="Garamond"/>
          <w:iCs/>
        </w:rPr>
        <w:t xml:space="preserve"> </w:t>
      </w:r>
      <w:r>
        <w:rPr>
          <w:rFonts w:ascii="Garamond" w:hAnsi="Garamond"/>
          <w:iCs/>
        </w:rPr>
        <w:t>w</w:t>
      </w:r>
      <w:r w:rsidRPr="00A362B6">
        <w:rPr>
          <w:rFonts w:ascii="Garamond" w:hAnsi="Garamond"/>
          <w:iCs/>
        </w:rPr>
        <w:t xml:space="preserve">orkbook </w:t>
      </w:r>
      <w:r>
        <w:rPr>
          <w:rFonts w:ascii="Garamond" w:hAnsi="Garamond"/>
          <w:iCs/>
        </w:rPr>
        <w:t xml:space="preserve">questions        </w:t>
      </w:r>
      <w:r w:rsidR="00C37768">
        <w:rPr>
          <w:rFonts w:ascii="Garamond" w:hAnsi="Garamond"/>
          <w:iCs/>
        </w:rPr>
        <w:t>320</w:t>
      </w:r>
      <w:r w:rsidRPr="00A362B6">
        <w:rPr>
          <w:rFonts w:ascii="Garamond" w:hAnsi="Garamond"/>
          <w:iCs/>
        </w:rPr>
        <w:t xml:space="preserve"> points</w:t>
      </w:r>
    </w:p>
    <w:p w:rsidR="001F26DC" w:rsidRDefault="001F26DC" w:rsidP="001F26DC">
      <w:pPr>
        <w:spacing w:line="240" w:lineRule="atLeast"/>
        <w:ind w:left="720"/>
        <w:rPr>
          <w:rFonts w:ascii="Garamond" w:hAnsi="Garamond"/>
          <w:iCs/>
        </w:rPr>
      </w:pPr>
      <w:r>
        <w:rPr>
          <w:rFonts w:ascii="Garamond" w:hAnsi="Garamond"/>
          <w:iCs/>
        </w:rPr>
        <w:t>All workbook questions on www.chitester.weber.edu</w:t>
      </w:r>
    </w:p>
    <w:p w:rsidR="001F26DC" w:rsidRPr="00A362B6" w:rsidRDefault="006361A3" w:rsidP="001F26DC">
      <w:pPr>
        <w:spacing w:line="240" w:lineRule="atLeast"/>
        <w:ind w:left="720"/>
        <w:rPr>
          <w:rFonts w:ascii="Garamond" w:hAnsi="Garamond"/>
          <w:iCs/>
        </w:rPr>
      </w:pPr>
      <w:r>
        <w:rPr>
          <w:rFonts w:ascii="Garamond" w:hAnsi="Garamond"/>
          <w:iCs/>
        </w:rPr>
        <w:t>AT</w:t>
      </w:r>
      <w:r w:rsidR="001F26DC">
        <w:rPr>
          <w:rFonts w:ascii="Garamond" w:hAnsi="Garamond"/>
          <w:iCs/>
        </w:rPr>
        <w:t xml:space="preserve"> 2300 Chapter # - Workbook</w:t>
      </w:r>
    </w:p>
    <w:p w:rsidR="00D40F1E" w:rsidRDefault="001F26DC" w:rsidP="001F26DC">
      <w:pPr>
        <w:numPr>
          <w:ilvl w:val="0"/>
          <w:numId w:val="2"/>
        </w:numPr>
        <w:tabs>
          <w:tab w:val="clear" w:pos="720"/>
        </w:tabs>
        <w:spacing w:line="240" w:lineRule="atLeast"/>
        <w:rPr>
          <w:rFonts w:ascii="Garamond" w:hAnsi="Garamond"/>
          <w:iCs/>
        </w:rPr>
      </w:pPr>
      <w:r>
        <w:rPr>
          <w:rFonts w:ascii="Garamond" w:hAnsi="Garamond"/>
          <w:iCs/>
        </w:rPr>
        <w:t>Successful completion of all physical a</w:t>
      </w:r>
      <w:r w:rsidRPr="00A362B6">
        <w:rPr>
          <w:rFonts w:ascii="Garamond" w:hAnsi="Garamond"/>
          <w:iCs/>
        </w:rPr>
        <w:t>ssessments</w:t>
      </w:r>
      <w:r>
        <w:rPr>
          <w:rFonts w:ascii="Garamond" w:hAnsi="Garamond"/>
          <w:iCs/>
        </w:rPr>
        <w:t xml:space="preserve"> </w:t>
      </w:r>
      <w:r w:rsidR="006456D7">
        <w:rPr>
          <w:rFonts w:ascii="Garamond" w:hAnsi="Garamond"/>
          <w:iCs/>
        </w:rPr>
        <w:tab/>
        <w:t>100 points</w:t>
      </w:r>
    </w:p>
    <w:p w:rsidR="001F26DC" w:rsidRDefault="00D40F1E" w:rsidP="00D40F1E">
      <w:pPr>
        <w:spacing w:line="240" w:lineRule="atLeast"/>
        <w:ind w:left="720"/>
        <w:rPr>
          <w:rFonts w:ascii="Garamond" w:hAnsi="Garamond"/>
          <w:iCs/>
        </w:rPr>
      </w:pPr>
      <w:r>
        <w:rPr>
          <w:rFonts w:ascii="Garamond" w:hAnsi="Garamond"/>
          <w:iCs/>
        </w:rPr>
        <w:t>(</w:t>
      </w:r>
      <w:proofErr w:type="gramStart"/>
      <w:r>
        <w:rPr>
          <w:rFonts w:ascii="Garamond" w:hAnsi="Garamond"/>
          <w:iCs/>
        </w:rPr>
        <w:t>including</w:t>
      </w:r>
      <w:proofErr w:type="gramEnd"/>
      <w:r>
        <w:rPr>
          <w:rFonts w:ascii="Garamond" w:hAnsi="Garamond"/>
          <w:iCs/>
        </w:rPr>
        <w:t xml:space="preserve"> all required blood pressures)</w:t>
      </w:r>
      <w:r w:rsidR="005E271F">
        <w:rPr>
          <w:rFonts w:ascii="Garamond" w:hAnsi="Garamond"/>
          <w:iCs/>
        </w:rPr>
        <w:tab/>
      </w:r>
      <w:r w:rsidR="005E271F">
        <w:rPr>
          <w:rFonts w:ascii="Garamond" w:hAnsi="Garamond"/>
          <w:iCs/>
        </w:rPr>
        <w:tab/>
      </w:r>
    </w:p>
    <w:p w:rsidR="001F26DC" w:rsidRPr="00A362B6" w:rsidRDefault="001F26DC" w:rsidP="00FC7562">
      <w:pPr>
        <w:numPr>
          <w:ilvl w:val="0"/>
          <w:numId w:val="2"/>
        </w:numPr>
        <w:spacing w:line="240" w:lineRule="atLeast"/>
        <w:rPr>
          <w:rFonts w:ascii="Garamond" w:hAnsi="Garamond"/>
          <w:iCs/>
        </w:rPr>
      </w:pPr>
      <w:r w:rsidRPr="00A362B6">
        <w:rPr>
          <w:rFonts w:ascii="Garamond" w:hAnsi="Garamond"/>
          <w:iCs/>
        </w:rPr>
        <w:t xml:space="preserve">Quiz # 1 </w:t>
      </w:r>
      <w:r w:rsidRPr="00A362B6">
        <w:rPr>
          <w:rFonts w:ascii="Garamond" w:hAnsi="Garamond"/>
          <w:iCs/>
        </w:rPr>
        <w:tab/>
        <w:t xml:space="preserve">  </w:t>
      </w:r>
      <w:r w:rsidR="00C37768">
        <w:rPr>
          <w:rFonts w:ascii="Garamond" w:hAnsi="Garamond"/>
          <w:iCs/>
        </w:rPr>
        <w:tab/>
      </w:r>
      <w:r w:rsidR="00C37768">
        <w:rPr>
          <w:rFonts w:ascii="Garamond" w:hAnsi="Garamond"/>
          <w:iCs/>
        </w:rPr>
        <w:tab/>
      </w:r>
      <w:r w:rsidR="00C37768">
        <w:rPr>
          <w:rFonts w:ascii="Garamond" w:hAnsi="Garamond"/>
          <w:iCs/>
        </w:rPr>
        <w:tab/>
      </w:r>
      <w:r w:rsidR="00C37768">
        <w:rPr>
          <w:rFonts w:ascii="Garamond" w:hAnsi="Garamond"/>
          <w:iCs/>
        </w:rPr>
        <w:tab/>
      </w:r>
      <w:r w:rsidR="00C37768">
        <w:rPr>
          <w:rFonts w:ascii="Garamond" w:hAnsi="Garamond"/>
          <w:iCs/>
        </w:rPr>
        <w:tab/>
        <w:t xml:space="preserve">  5</w:t>
      </w:r>
      <w:r>
        <w:rPr>
          <w:rFonts w:ascii="Garamond" w:hAnsi="Garamond"/>
          <w:iCs/>
        </w:rPr>
        <w:t>0</w:t>
      </w:r>
      <w:r w:rsidRPr="00A362B6">
        <w:rPr>
          <w:rFonts w:ascii="Garamond" w:hAnsi="Garamond"/>
          <w:iCs/>
        </w:rPr>
        <w:t xml:space="preserve"> points</w:t>
      </w:r>
    </w:p>
    <w:p w:rsidR="001F26DC" w:rsidRPr="00A362B6" w:rsidRDefault="00C37768" w:rsidP="001F26DC">
      <w:pPr>
        <w:numPr>
          <w:ilvl w:val="0"/>
          <w:numId w:val="2"/>
        </w:numPr>
        <w:tabs>
          <w:tab w:val="clear" w:pos="720"/>
        </w:tabs>
        <w:spacing w:line="240" w:lineRule="atLeast"/>
        <w:rPr>
          <w:rFonts w:ascii="Garamond" w:hAnsi="Garamond"/>
          <w:iCs/>
        </w:rPr>
      </w:pPr>
      <w:r>
        <w:rPr>
          <w:rFonts w:ascii="Garamond" w:hAnsi="Garamond"/>
          <w:iCs/>
        </w:rPr>
        <w:t xml:space="preserve">Quiz # 2 </w:t>
      </w:r>
      <w:r>
        <w:rPr>
          <w:rFonts w:ascii="Garamond" w:hAnsi="Garamond"/>
          <w:iCs/>
        </w:rPr>
        <w:tab/>
        <w:t xml:space="preserve">  </w:t>
      </w:r>
      <w:r>
        <w:rPr>
          <w:rFonts w:ascii="Garamond" w:hAnsi="Garamond"/>
          <w:iCs/>
        </w:rPr>
        <w:tab/>
      </w:r>
      <w:r>
        <w:rPr>
          <w:rFonts w:ascii="Garamond" w:hAnsi="Garamond"/>
          <w:iCs/>
        </w:rPr>
        <w:tab/>
      </w:r>
      <w:r>
        <w:rPr>
          <w:rFonts w:ascii="Garamond" w:hAnsi="Garamond"/>
          <w:iCs/>
        </w:rPr>
        <w:tab/>
      </w:r>
      <w:r>
        <w:rPr>
          <w:rFonts w:ascii="Garamond" w:hAnsi="Garamond"/>
          <w:iCs/>
        </w:rPr>
        <w:tab/>
      </w:r>
      <w:r>
        <w:rPr>
          <w:rFonts w:ascii="Garamond" w:hAnsi="Garamond"/>
          <w:iCs/>
        </w:rPr>
        <w:tab/>
        <w:t xml:space="preserve">  50</w:t>
      </w:r>
      <w:r w:rsidR="001F26DC" w:rsidRPr="00A362B6">
        <w:rPr>
          <w:rFonts w:ascii="Garamond" w:hAnsi="Garamond"/>
          <w:iCs/>
        </w:rPr>
        <w:t xml:space="preserve"> points</w:t>
      </w:r>
    </w:p>
    <w:p w:rsidR="001F26DC" w:rsidRPr="00A362B6" w:rsidRDefault="001F26DC" w:rsidP="001F26DC">
      <w:pPr>
        <w:numPr>
          <w:ilvl w:val="0"/>
          <w:numId w:val="2"/>
        </w:numPr>
        <w:tabs>
          <w:tab w:val="clear" w:pos="720"/>
        </w:tabs>
        <w:spacing w:line="240" w:lineRule="atLeast"/>
        <w:rPr>
          <w:rFonts w:ascii="Garamond" w:hAnsi="Garamond"/>
          <w:iCs/>
        </w:rPr>
      </w:pPr>
      <w:r>
        <w:rPr>
          <w:rFonts w:ascii="Garamond" w:hAnsi="Garamond"/>
          <w:iCs/>
        </w:rPr>
        <w:t xml:space="preserve">Quiz # 3 </w:t>
      </w:r>
      <w:r>
        <w:rPr>
          <w:rFonts w:ascii="Garamond" w:hAnsi="Garamond"/>
          <w:iCs/>
        </w:rPr>
        <w:tab/>
        <w:t xml:space="preserve">  </w:t>
      </w:r>
      <w:r>
        <w:rPr>
          <w:rFonts w:ascii="Garamond" w:hAnsi="Garamond"/>
          <w:iCs/>
        </w:rPr>
        <w:tab/>
      </w:r>
      <w:r>
        <w:rPr>
          <w:rFonts w:ascii="Garamond" w:hAnsi="Garamond"/>
          <w:iCs/>
        </w:rPr>
        <w:tab/>
      </w:r>
      <w:r>
        <w:rPr>
          <w:rFonts w:ascii="Garamond" w:hAnsi="Garamond"/>
          <w:iCs/>
        </w:rPr>
        <w:tab/>
      </w:r>
      <w:r>
        <w:rPr>
          <w:rFonts w:ascii="Garamond" w:hAnsi="Garamond"/>
          <w:iCs/>
        </w:rPr>
        <w:tab/>
      </w:r>
      <w:r>
        <w:rPr>
          <w:rFonts w:ascii="Garamond" w:hAnsi="Garamond"/>
          <w:iCs/>
        </w:rPr>
        <w:tab/>
        <w:t xml:space="preserve">  50</w:t>
      </w:r>
      <w:r w:rsidRPr="00A362B6">
        <w:rPr>
          <w:rFonts w:ascii="Garamond" w:hAnsi="Garamond"/>
          <w:iCs/>
        </w:rPr>
        <w:t xml:space="preserve"> points</w:t>
      </w:r>
    </w:p>
    <w:p w:rsidR="001F26DC" w:rsidRDefault="00C37768" w:rsidP="001F26DC">
      <w:pPr>
        <w:numPr>
          <w:ilvl w:val="0"/>
          <w:numId w:val="2"/>
        </w:numPr>
        <w:tabs>
          <w:tab w:val="clear" w:pos="720"/>
        </w:tabs>
        <w:spacing w:line="240" w:lineRule="atLeast"/>
        <w:rPr>
          <w:rFonts w:ascii="Garamond" w:hAnsi="Garamond"/>
          <w:iCs/>
        </w:rPr>
      </w:pPr>
      <w:r>
        <w:rPr>
          <w:rFonts w:ascii="Garamond" w:hAnsi="Garamond"/>
          <w:iCs/>
        </w:rPr>
        <w:t xml:space="preserve">Quiz # 4 </w:t>
      </w:r>
      <w:r>
        <w:rPr>
          <w:rFonts w:ascii="Garamond" w:hAnsi="Garamond"/>
          <w:iCs/>
        </w:rPr>
        <w:tab/>
        <w:t xml:space="preserve">  </w:t>
      </w:r>
      <w:r>
        <w:rPr>
          <w:rFonts w:ascii="Garamond" w:hAnsi="Garamond"/>
          <w:iCs/>
        </w:rPr>
        <w:tab/>
      </w:r>
      <w:r>
        <w:rPr>
          <w:rFonts w:ascii="Garamond" w:hAnsi="Garamond"/>
          <w:iCs/>
        </w:rPr>
        <w:tab/>
      </w:r>
      <w:r>
        <w:rPr>
          <w:rFonts w:ascii="Garamond" w:hAnsi="Garamond"/>
          <w:iCs/>
        </w:rPr>
        <w:tab/>
      </w:r>
      <w:r>
        <w:rPr>
          <w:rFonts w:ascii="Garamond" w:hAnsi="Garamond"/>
          <w:iCs/>
        </w:rPr>
        <w:tab/>
      </w:r>
      <w:r>
        <w:rPr>
          <w:rFonts w:ascii="Garamond" w:hAnsi="Garamond"/>
          <w:iCs/>
        </w:rPr>
        <w:tab/>
        <w:t xml:space="preserve">  50</w:t>
      </w:r>
      <w:r w:rsidR="001F26DC" w:rsidRPr="00A362B6">
        <w:rPr>
          <w:rFonts w:ascii="Garamond" w:hAnsi="Garamond"/>
          <w:iCs/>
        </w:rPr>
        <w:t xml:space="preserve"> points</w:t>
      </w:r>
    </w:p>
    <w:p w:rsidR="001F26DC" w:rsidRPr="00A362B6" w:rsidRDefault="001F26DC" w:rsidP="001F26DC">
      <w:pPr>
        <w:numPr>
          <w:ilvl w:val="0"/>
          <w:numId w:val="2"/>
        </w:numPr>
        <w:tabs>
          <w:tab w:val="clear" w:pos="720"/>
        </w:tabs>
        <w:spacing w:line="240" w:lineRule="atLeast"/>
        <w:rPr>
          <w:rFonts w:ascii="Garamond" w:hAnsi="Garamond"/>
          <w:iCs/>
        </w:rPr>
      </w:pPr>
      <w:r w:rsidRPr="00A362B6">
        <w:rPr>
          <w:rFonts w:ascii="Garamond" w:hAnsi="Garamond"/>
          <w:iCs/>
        </w:rPr>
        <w:t>Mid-term</w:t>
      </w:r>
      <w:r>
        <w:rPr>
          <w:rFonts w:ascii="Garamond" w:hAnsi="Garamond"/>
          <w:iCs/>
        </w:rPr>
        <w:t xml:space="preserve"> / CPR-Pro exam</w:t>
      </w:r>
      <w:r w:rsidRPr="00A362B6">
        <w:rPr>
          <w:rFonts w:ascii="Garamond" w:hAnsi="Garamond"/>
          <w:iCs/>
        </w:rPr>
        <w:tab/>
      </w:r>
      <w:r>
        <w:rPr>
          <w:rFonts w:ascii="Garamond" w:hAnsi="Garamond"/>
          <w:iCs/>
        </w:rPr>
        <w:tab/>
      </w:r>
      <w:r>
        <w:rPr>
          <w:rFonts w:ascii="Garamond" w:hAnsi="Garamond"/>
          <w:iCs/>
        </w:rPr>
        <w:tab/>
      </w:r>
      <w:r>
        <w:rPr>
          <w:rFonts w:ascii="Garamond" w:hAnsi="Garamond"/>
          <w:iCs/>
        </w:rPr>
        <w:tab/>
        <w:t xml:space="preserve">  5</w:t>
      </w:r>
      <w:r w:rsidRPr="00A362B6">
        <w:rPr>
          <w:rFonts w:ascii="Garamond" w:hAnsi="Garamond"/>
          <w:iCs/>
        </w:rPr>
        <w:t>0 points</w:t>
      </w:r>
    </w:p>
    <w:p w:rsidR="001F26DC" w:rsidRDefault="001F26DC" w:rsidP="001F26DC">
      <w:pPr>
        <w:numPr>
          <w:ilvl w:val="0"/>
          <w:numId w:val="2"/>
        </w:numPr>
        <w:tabs>
          <w:tab w:val="clear" w:pos="720"/>
        </w:tabs>
        <w:spacing w:line="240" w:lineRule="atLeast"/>
        <w:rPr>
          <w:rFonts w:ascii="Garamond" w:hAnsi="Garamond"/>
          <w:iCs/>
        </w:rPr>
      </w:pPr>
      <w:r>
        <w:rPr>
          <w:rFonts w:ascii="Garamond" w:hAnsi="Garamond"/>
          <w:iCs/>
        </w:rPr>
        <w:t>Mid-term practical exam</w:t>
      </w:r>
      <w:r>
        <w:rPr>
          <w:rFonts w:ascii="Garamond" w:hAnsi="Garamond"/>
          <w:iCs/>
        </w:rPr>
        <w:tab/>
      </w:r>
      <w:r>
        <w:rPr>
          <w:rFonts w:ascii="Garamond" w:hAnsi="Garamond"/>
          <w:iCs/>
        </w:rPr>
        <w:tab/>
      </w:r>
      <w:r>
        <w:rPr>
          <w:rFonts w:ascii="Garamond" w:hAnsi="Garamond"/>
          <w:iCs/>
        </w:rPr>
        <w:tab/>
      </w:r>
      <w:r>
        <w:rPr>
          <w:rFonts w:ascii="Garamond" w:hAnsi="Garamond"/>
          <w:iCs/>
        </w:rPr>
        <w:tab/>
        <w:t>100 points</w:t>
      </w:r>
    </w:p>
    <w:p w:rsidR="001F26DC" w:rsidRPr="00A362B6" w:rsidRDefault="001F26DC" w:rsidP="001F26DC">
      <w:pPr>
        <w:numPr>
          <w:ilvl w:val="0"/>
          <w:numId w:val="2"/>
        </w:numPr>
        <w:tabs>
          <w:tab w:val="clear" w:pos="720"/>
        </w:tabs>
        <w:spacing w:line="240" w:lineRule="atLeast"/>
        <w:rPr>
          <w:rFonts w:ascii="Garamond" w:hAnsi="Garamond"/>
          <w:iCs/>
        </w:rPr>
      </w:pPr>
      <w:r>
        <w:rPr>
          <w:rFonts w:ascii="Garamond" w:hAnsi="Garamond"/>
          <w:iCs/>
        </w:rPr>
        <w:lastRenderedPageBreak/>
        <w:t>Final practical exam</w:t>
      </w:r>
      <w:r w:rsidRPr="00A362B6">
        <w:rPr>
          <w:rFonts w:ascii="Garamond" w:hAnsi="Garamond"/>
          <w:iCs/>
        </w:rPr>
        <w:tab/>
      </w:r>
      <w:r>
        <w:rPr>
          <w:rFonts w:ascii="Garamond" w:hAnsi="Garamond"/>
          <w:iCs/>
        </w:rPr>
        <w:tab/>
      </w:r>
      <w:r>
        <w:rPr>
          <w:rFonts w:ascii="Garamond" w:hAnsi="Garamond"/>
          <w:iCs/>
        </w:rPr>
        <w:tab/>
      </w:r>
      <w:r>
        <w:rPr>
          <w:rFonts w:ascii="Garamond" w:hAnsi="Garamond"/>
          <w:iCs/>
        </w:rPr>
        <w:tab/>
      </w:r>
      <w:r>
        <w:rPr>
          <w:rFonts w:ascii="Garamond" w:hAnsi="Garamond"/>
          <w:iCs/>
        </w:rPr>
        <w:tab/>
      </w:r>
      <w:r w:rsidRPr="00A362B6">
        <w:rPr>
          <w:rFonts w:ascii="Garamond" w:hAnsi="Garamond"/>
          <w:iCs/>
        </w:rPr>
        <w:t>100 points</w:t>
      </w:r>
      <w:r>
        <w:rPr>
          <w:rFonts w:ascii="Garamond" w:hAnsi="Garamond"/>
          <w:iCs/>
        </w:rPr>
        <w:tab/>
      </w:r>
      <w:r>
        <w:rPr>
          <w:rFonts w:ascii="Garamond" w:hAnsi="Garamond"/>
          <w:iCs/>
        </w:rPr>
        <w:tab/>
      </w:r>
    </w:p>
    <w:p w:rsidR="001F26DC" w:rsidRDefault="001F26DC" w:rsidP="001F26DC">
      <w:pPr>
        <w:numPr>
          <w:ilvl w:val="0"/>
          <w:numId w:val="2"/>
        </w:numPr>
        <w:tabs>
          <w:tab w:val="clear" w:pos="720"/>
        </w:tabs>
        <w:spacing w:line="240" w:lineRule="atLeast"/>
        <w:rPr>
          <w:rFonts w:ascii="Garamond" w:hAnsi="Garamond"/>
          <w:iCs/>
        </w:rPr>
      </w:pPr>
      <w:r w:rsidRPr="00A362B6">
        <w:rPr>
          <w:rFonts w:ascii="Garamond" w:hAnsi="Garamond"/>
          <w:iCs/>
        </w:rPr>
        <w:t>Final written</w:t>
      </w:r>
      <w:r>
        <w:rPr>
          <w:rFonts w:ascii="Garamond" w:hAnsi="Garamond"/>
          <w:iCs/>
        </w:rPr>
        <w:t xml:space="preserve"> exam </w:t>
      </w:r>
      <w:r w:rsidRPr="00A362B6">
        <w:rPr>
          <w:rFonts w:ascii="Garamond" w:hAnsi="Garamond"/>
          <w:iCs/>
        </w:rPr>
        <w:tab/>
      </w:r>
      <w:r>
        <w:rPr>
          <w:rFonts w:ascii="Garamond" w:hAnsi="Garamond"/>
          <w:iCs/>
        </w:rPr>
        <w:tab/>
      </w:r>
      <w:r>
        <w:rPr>
          <w:rFonts w:ascii="Garamond" w:hAnsi="Garamond"/>
          <w:iCs/>
        </w:rPr>
        <w:tab/>
      </w:r>
      <w:r>
        <w:rPr>
          <w:rFonts w:ascii="Garamond" w:hAnsi="Garamond"/>
          <w:iCs/>
        </w:rPr>
        <w:tab/>
      </w:r>
      <w:r>
        <w:rPr>
          <w:rFonts w:ascii="Garamond" w:hAnsi="Garamond"/>
          <w:iCs/>
        </w:rPr>
        <w:tab/>
        <w:t xml:space="preserve">  </w:t>
      </w:r>
      <w:r>
        <w:rPr>
          <w:rFonts w:ascii="Garamond" w:hAnsi="Garamond"/>
          <w:iCs/>
          <w:u w:val="single"/>
        </w:rPr>
        <w:t>70</w:t>
      </w:r>
      <w:r w:rsidRPr="007B4816">
        <w:rPr>
          <w:rFonts w:ascii="Garamond" w:hAnsi="Garamond"/>
          <w:iCs/>
          <w:u w:val="single"/>
        </w:rPr>
        <w:t xml:space="preserve"> points</w:t>
      </w:r>
    </w:p>
    <w:p w:rsidR="001F26DC" w:rsidRDefault="001F26DC" w:rsidP="001F26DC">
      <w:pPr>
        <w:spacing w:line="240" w:lineRule="atLeast"/>
        <w:ind w:left="360"/>
        <w:rPr>
          <w:rFonts w:ascii="Garamond" w:hAnsi="Garamond"/>
          <w:iCs/>
        </w:rPr>
      </w:pPr>
      <w:r>
        <w:rPr>
          <w:rFonts w:ascii="Garamond" w:hAnsi="Garamond"/>
          <w:iCs/>
        </w:rPr>
        <w:tab/>
      </w:r>
      <w:r>
        <w:rPr>
          <w:rFonts w:ascii="Garamond" w:hAnsi="Garamond"/>
          <w:iCs/>
        </w:rPr>
        <w:tab/>
      </w:r>
      <w:r>
        <w:rPr>
          <w:rFonts w:ascii="Garamond" w:hAnsi="Garamond"/>
          <w:iCs/>
        </w:rPr>
        <w:tab/>
      </w:r>
      <w:r>
        <w:rPr>
          <w:rFonts w:ascii="Garamond" w:hAnsi="Garamond"/>
          <w:iCs/>
        </w:rPr>
        <w:tab/>
      </w:r>
      <w:r>
        <w:rPr>
          <w:rFonts w:ascii="Garamond" w:hAnsi="Garamond"/>
          <w:iCs/>
        </w:rPr>
        <w:tab/>
      </w:r>
      <w:r>
        <w:rPr>
          <w:rFonts w:ascii="Garamond" w:hAnsi="Garamond"/>
          <w:iCs/>
        </w:rPr>
        <w:tab/>
      </w:r>
      <w:r>
        <w:rPr>
          <w:rFonts w:ascii="Garamond" w:hAnsi="Garamond"/>
          <w:iCs/>
        </w:rPr>
        <w:tab/>
        <w:t xml:space="preserve">            </w:t>
      </w:r>
      <w:r w:rsidR="00C37768">
        <w:rPr>
          <w:rFonts w:ascii="Garamond" w:hAnsi="Garamond"/>
          <w:iCs/>
        </w:rPr>
        <w:t>1360</w:t>
      </w:r>
      <w:r>
        <w:rPr>
          <w:rFonts w:ascii="Garamond" w:hAnsi="Garamond"/>
          <w:iCs/>
        </w:rPr>
        <w:t xml:space="preserve"> points</w:t>
      </w:r>
    </w:p>
    <w:p w:rsidR="00D10D8F" w:rsidRDefault="00D10D8F" w:rsidP="001F26DC">
      <w:pPr>
        <w:spacing w:line="240" w:lineRule="atLeast"/>
        <w:rPr>
          <w:rFonts w:ascii="Garamond" w:hAnsi="Garamond"/>
          <w:b/>
          <w:i/>
          <w:iCs/>
        </w:rPr>
      </w:pPr>
    </w:p>
    <w:p w:rsidR="001F26DC" w:rsidRPr="00A362B6" w:rsidRDefault="001F26DC" w:rsidP="001F26DC">
      <w:pPr>
        <w:spacing w:line="240" w:lineRule="atLeast"/>
        <w:rPr>
          <w:rFonts w:ascii="Garamond" w:hAnsi="Garamond"/>
          <w:b/>
          <w:i/>
          <w:iCs/>
        </w:rPr>
      </w:pPr>
      <w:r w:rsidRPr="00A362B6">
        <w:rPr>
          <w:rFonts w:ascii="Garamond" w:hAnsi="Garamond"/>
          <w:b/>
          <w:i/>
          <w:iCs/>
        </w:rPr>
        <w:t>Final Grade:</w:t>
      </w:r>
    </w:p>
    <w:p w:rsidR="001F26DC" w:rsidRDefault="001F26DC" w:rsidP="001F26DC">
      <w:pPr>
        <w:rPr>
          <w:rFonts w:ascii="Garamond" w:hAnsi="Garamond"/>
        </w:rPr>
      </w:pPr>
      <w:r w:rsidRPr="00A362B6">
        <w:rPr>
          <w:rFonts w:ascii="Garamond" w:hAnsi="Garamond"/>
        </w:rPr>
        <w:t>The final grade in the course will be assigned according to the following percentages of the total points possible.</w:t>
      </w:r>
    </w:p>
    <w:p w:rsidR="001F26DC" w:rsidRPr="00A362B6" w:rsidRDefault="001F26DC" w:rsidP="001F26DC">
      <w:pPr>
        <w:rPr>
          <w:rFonts w:ascii="Garamond" w:hAnsi="Garamond"/>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1"/>
        <w:gridCol w:w="1087"/>
        <w:gridCol w:w="821"/>
        <w:gridCol w:w="1087"/>
        <w:gridCol w:w="821"/>
        <w:gridCol w:w="1087"/>
        <w:gridCol w:w="821"/>
        <w:gridCol w:w="1087"/>
        <w:gridCol w:w="821"/>
        <w:gridCol w:w="1087"/>
      </w:tblGrid>
      <w:tr w:rsidR="001F26DC" w:rsidRPr="00A362B6" w:rsidTr="00733740">
        <w:trPr>
          <w:trHeight w:val="265"/>
        </w:trPr>
        <w:tc>
          <w:tcPr>
            <w:tcW w:w="720"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A</w:t>
            </w:r>
          </w:p>
        </w:tc>
        <w:tc>
          <w:tcPr>
            <w:tcW w:w="954"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100-93%</w:t>
            </w:r>
          </w:p>
        </w:tc>
        <w:tc>
          <w:tcPr>
            <w:tcW w:w="720"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A-</w:t>
            </w:r>
          </w:p>
        </w:tc>
        <w:tc>
          <w:tcPr>
            <w:tcW w:w="954"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92%-90%</w:t>
            </w:r>
          </w:p>
        </w:tc>
        <w:tc>
          <w:tcPr>
            <w:tcW w:w="720"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B+</w:t>
            </w:r>
          </w:p>
        </w:tc>
        <w:tc>
          <w:tcPr>
            <w:tcW w:w="954"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89%-87%</w:t>
            </w:r>
          </w:p>
        </w:tc>
        <w:tc>
          <w:tcPr>
            <w:tcW w:w="720"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B</w:t>
            </w:r>
          </w:p>
        </w:tc>
        <w:tc>
          <w:tcPr>
            <w:tcW w:w="954"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86%-83%</w:t>
            </w:r>
          </w:p>
        </w:tc>
        <w:tc>
          <w:tcPr>
            <w:tcW w:w="720"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B-</w:t>
            </w:r>
          </w:p>
        </w:tc>
        <w:tc>
          <w:tcPr>
            <w:tcW w:w="954"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82%-80%</w:t>
            </w:r>
          </w:p>
        </w:tc>
      </w:tr>
      <w:tr w:rsidR="001F26DC" w:rsidRPr="00A362B6" w:rsidTr="00733740">
        <w:trPr>
          <w:trHeight w:val="265"/>
        </w:trPr>
        <w:tc>
          <w:tcPr>
            <w:tcW w:w="720"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C+</w:t>
            </w:r>
          </w:p>
        </w:tc>
        <w:tc>
          <w:tcPr>
            <w:tcW w:w="954"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79%-77%</w:t>
            </w:r>
          </w:p>
        </w:tc>
        <w:tc>
          <w:tcPr>
            <w:tcW w:w="720"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C</w:t>
            </w:r>
          </w:p>
        </w:tc>
        <w:tc>
          <w:tcPr>
            <w:tcW w:w="954"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76%-73%</w:t>
            </w:r>
          </w:p>
        </w:tc>
        <w:tc>
          <w:tcPr>
            <w:tcW w:w="720"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C-</w:t>
            </w:r>
          </w:p>
        </w:tc>
        <w:tc>
          <w:tcPr>
            <w:tcW w:w="954"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72%-70%</w:t>
            </w:r>
          </w:p>
        </w:tc>
        <w:tc>
          <w:tcPr>
            <w:tcW w:w="720"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D+</w:t>
            </w:r>
          </w:p>
        </w:tc>
        <w:tc>
          <w:tcPr>
            <w:tcW w:w="954"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69%-67%</w:t>
            </w:r>
          </w:p>
        </w:tc>
        <w:tc>
          <w:tcPr>
            <w:tcW w:w="720"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D</w:t>
            </w:r>
          </w:p>
        </w:tc>
        <w:tc>
          <w:tcPr>
            <w:tcW w:w="954"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66-%-63%</w:t>
            </w:r>
          </w:p>
        </w:tc>
      </w:tr>
      <w:tr w:rsidR="001F26DC" w:rsidRPr="00A362B6" w:rsidTr="00733740">
        <w:trPr>
          <w:trHeight w:val="265"/>
        </w:trPr>
        <w:tc>
          <w:tcPr>
            <w:tcW w:w="720"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D-</w:t>
            </w:r>
          </w:p>
        </w:tc>
        <w:tc>
          <w:tcPr>
            <w:tcW w:w="954"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62%-60%</w:t>
            </w:r>
          </w:p>
        </w:tc>
        <w:tc>
          <w:tcPr>
            <w:tcW w:w="720"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E</w:t>
            </w:r>
          </w:p>
        </w:tc>
        <w:tc>
          <w:tcPr>
            <w:tcW w:w="954"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r w:rsidRPr="00A362B6">
              <w:rPr>
                <w:rFonts w:ascii="Garamond" w:hAnsi="Garamond"/>
              </w:rPr>
              <w:t>0%-59%</w:t>
            </w:r>
          </w:p>
        </w:tc>
        <w:tc>
          <w:tcPr>
            <w:tcW w:w="720"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p>
        </w:tc>
        <w:tc>
          <w:tcPr>
            <w:tcW w:w="954"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p>
        </w:tc>
        <w:tc>
          <w:tcPr>
            <w:tcW w:w="720"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p>
        </w:tc>
        <w:tc>
          <w:tcPr>
            <w:tcW w:w="954"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p>
        </w:tc>
        <w:tc>
          <w:tcPr>
            <w:tcW w:w="720"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p>
        </w:tc>
        <w:tc>
          <w:tcPr>
            <w:tcW w:w="954" w:type="dxa"/>
            <w:tcBorders>
              <w:top w:val="single" w:sz="4" w:space="0" w:color="auto"/>
              <w:left w:val="single" w:sz="4" w:space="0" w:color="auto"/>
              <w:bottom w:val="single" w:sz="4" w:space="0" w:color="auto"/>
              <w:right w:val="single" w:sz="4" w:space="0" w:color="auto"/>
            </w:tcBorders>
          </w:tcPr>
          <w:p w:rsidR="001F26DC" w:rsidRPr="00A362B6" w:rsidRDefault="001F26DC" w:rsidP="00733740">
            <w:pPr>
              <w:rPr>
                <w:rFonts w:ascii="Garamond" w:hAnsi="Garamond"/>
              </w:rPr>
            </w:pPr>
          </w:p>
        </w:tc>
      </w:tr>
    </w:tbl>
    <w:p w:rsidR="001F26DC" w:rsidRDefault="001F26DC" w:rsidP="001F26DC">
      <w:pPr>
        <w:spacing w:line="240" w:lineRule="atLeast"/>
        <w:ind w:left="720"/>
        <w:rPr>
          <w:rFonts w:ascii="Garamond" w:hAnsi="Garamond"/>
          <w:iCs/>
        </w:rPr>
      </w:pPr>
    </w:p>
    <w:p w:rsidR="00D10D8F" w:rsidRDefault="00D10D8F" w:rsidP="001F26DC">
      <w:pPr>
        <w:tabs>
          <w:tab w:val="left" w:pos="360"/>
        </w:tabs>
        <w:rPr>
          <w:rStyle w:val="Strong"/>
          <w:rFonts w:ascii="Garamond" w:hAnsi="Garamond" w:cs="Arial"/>
          <w:i/>
        </w:rPr>
      </w:pPr>
      <w:bookmarkStart w:id="8" w:name="OLE_LINK3"/>
      <w:bookmarkStart w:id="9" w:name="OLE_LINK4"/>
    </w:p>
    <w:p w:rsidR="001F26DC" w:rsidRPr="00A362B6" w:rsidRDefault="001F26DC" w:rsidP="001F26DC">
      <w:pPr>
        <w:tabs>
          <w:tab w:val="left" w:pos="360"/>
        </w:tabs>
        <w:rPr>
          <w:rFonts w:ascii="Garamond" w:hAnsi="Garamond" w:cs="Arial"/>
        </w:rPr>
      </w:pPr>
      <w:r>
        <w:rPr>
          <w:rFonts w:ascii="Garamond" w:hAnsi="Garamond"/>
          <w:b/>
          <w:i/>
        </w:rPr>
        <w:t>H</w:t>
      </w:r>
      <w:r w:rsidRPr="00A362B6">
        <w:rPr>
          <w:rFonts w:ascii="Garamond" w:hAnsi="Garamond"/>
          <w:b/>
          <w:i/>
        </w:rPr>
        <w:t>arassment/Discrimination:</w:t>
      </w:r>
    </w:p>
    <w:p w:rsidR="001F26DC" w:rsidRPr="00A362B6" w:rsidRDefault="001F26DC" w:rsidP="001F26DC">
      <w:pPr>
        <w:rPr>
          <w:rFonts w:ascii="Garamond" w:hAnsi="Garamond"/>
        </w:rPr>
      </w:pPr>
      <w:r w:rsidRPr="00A362B6">
        <w:rPr>
          <w:rFonts w:ascii="Garamond" w:hAnsi="Garamond"/>
        </w:rPr>
        <w:t>Weber State University is committed to providing an environment free from harassment and other forms of discrimination based upon race, color, ethnic background, national origin, religion, creed, age, lack of American citizenship, disability, status of veteran of the Vietnam era, sexual orientation or preference or gender, including sexual/gender harassment. Such an environment is a necessary part of a healthy learning and working atmosphere because such discrimination undermines the sense of human dignity and sense of belonging of all people in the environment.  Thus, students in this class should practice professional deportment, and avoid treating others in a manner that is demeaning or derisive in any respect.</w:t>
      </w:r>
    </w:p>
    <w:p w:rsidR="001F26DC" w:rsidRPr="00A362B6" w:rsidRDefault="001F26DC" w:rsidP="001F26DC">
      <w:pPr>
        <w:rPr>
          <w:rFonts w:ascii="Garamond" w:hAnsi="Garamond"/>
        </w:rPr>
      </w:pPr>
    </w:p>
    <w:p w:rsidR="001F26DC" w:rsidRPr="00A362B6" w:rsidRDefault="001F26DC" w:rsidP="001F26DC">
      <w:pPr>
        <w:rPr>
          <w:rFonts w:ascii="Garamond" w:hAnsi="Garamond"/>
        </w:rPr>
      </w:pPr>
      <w:r w:rsidRPr="00A362B6">
        <w:rPr>
          <w:rFonts w:ascii="Garamond" w:hAnsi="Garamond"/>
        </w:rPr>
        <w:t>While diverse viewpoints and opinions are welcome in this class, in expressing them, we will practice the mutual deference so important in the world of work.  Thus, while I encourage you to share your opinions, when appropriate, you will be expected to do so in a manner that is respectful towards others, even when you disagree with them.</w:t>
      </w:r>
    </w:p>
    <w:p w:rsidR="001F26DC" w:rsidRPr="00A362B6" w:rsidRDefault="001F26DC" w:rsidP="001F26DC">
      <w:pPr>
        <w:rPr>
          <w:rFonts w:ascii="Garamond" w:hAnsi="Garamond"/>
        </w:rPr>
      </w:pPr>
    </w:p>
    <w:p w:rsidR="001F26DC" w:rsidRPr="00A362B6" w:rsidRDefault="001F26DC" w:rsidP="001F26DC">
      <w:pPr>
        <w:rPr>
          <w:rFonts w:ascii="Garamond" w:hAnsi="Garamond"/>
        </w:rPr>
      </w:pPr>
      <w:r w:rsidRPr="00A362B6">
        <w:rPr>
          <w:rFonts w:ascii="Garamond" w:hAnsi="Garamond"/>
        </w:rPr>
        <w:t xml:space="preserve">If you have questions regarding the university’s policy against discrimination and harassment you may contact the university’s AA/EO office (626-6239) or visit its website:  </w:t>
      </w:r>
      <w:hyperlink r:id="rId10" w:history="1">
        <w:r w:rsidRPr="00A362B6">
          <w:rPr>
            <w:rStyle w:val="Hyperlink"/>
            <w:rFonts w:ascii="Garamond" w:hAnsi="Garamond"/>
          </w:rPr>
          <w:t>http://departments.weber.edu/aaeeo/</w:t>
        </w:r>
      </w:hyperlink>
    </w:p>
    <w:p w:rsidR="001F26DC" w:rsidRPr="00A362B6" w:rsidRDefault="001F26DC" w:rsidP="001F26DC">
      <w:pPr>
        <w:tabs>
          <w:tab w:val="left" w:pos="360"/>
        </w:tabs>
        <w:rPr>
          <w:rFonts w:ascii="Garamond" w:hAnsi="Garamond" w:cs="Arial"/>
        </w:rPr>
      </w:pPr>
    </w:p>
    <w:bookmarkEnd w:id="8"/>
    <w:bookmarkEnd w:id="9"/>
    <w:p w:rsidR="001F26DC" w:rsidRPr="00A362B6" w:rsidRDefault="001F26DC" w:rsidP="001F26DC">
      <w:pPr>
        <w:rPr>
          <w:rFonts w:ascii="Garamond" w:hAnsi="Garamond"/>
          <w:b/>
          <w:i/>
          <w:iCs/>
        </w:rPr>
      </w:pPr>
    </w:p>
    <w:p w:rsidR="001F26DC" w:rsidRPr="00A362B6" w:rsidRDefault="001F26DC" w:rsidP="001F26DC">
      <w:pPr>
        <w:rPr>
          <w:rFonts w:ascii="Garamond" w:hAnsi="Garamond"/>
          <w:b/>
          <w:i/>
          <w:iCs/>
        </w:rPr>
      </w:pPr>
      <w:r>
        <w:rPr>
          <w:rFonts w:ascii="Garamond" w:hAnsi="Garamond"/>
          <w:b/>
          <w:i/>
          <w:iCs/>
        </w:rPr>
        <w:t xml:space="preserve">***   Special </w:t>
      </w:r>
      <w:proofErr w:type="gramStart"/>
      <w:r>
        <w:rPr>
          <w:rFonts w:ascii="Garamond" w:hAnsi="Garamond"/>
          <w:b/>
          <w:i/>
          <w:iCs/>
        </w:rPr>
        <w:t>Note  *</w:t>
      </w:r>
      <w:proofErr w:type="gramEnd"/>
      <w:r>
        <w:rPr>
          <w:rFonts w:ascii="Garamond" w:hAnsi="Garamond"/>
          <w:b/>
          <w:i/>
          <w:iCs/>
        </w:rPr>
        <w:t>**</w:t>
      </w:r>
    </w:p>
    <w:p w:rsidR="001F26DC" w:rsidRDefault="001F26DC" w:rsidP="001F26DC">
      <w:pPr>
        <w:rPr>
          <w:rFonts w:ascii="Garamond" w:hAnsi="Garamond"/>
        </w:rPr>
      </w:pPr>
      <w:r w:rsidRPr="00A362B6">
        <w:rPr>
          <w:rFonts w:ascii="Garamond" w:hAnsi="Garamond"/>
        </w:rPr>
        <w:t>In order to receive American Red Cro</w:t>
      </w:r>
      <w:r>
        <w:rPr>
          <w:rFonts w:ascii="Garamond" w:hAnsi="Garamond"/>
        </w:rPr>
        <w:t>ss Emergency</w:t>
      </w:r>
      <w:r w:rsidR="00503D9E">
        <w:rPr>
          <w:rFonts w:ascii="Garamond" w:hAnsi="Garamond"/>
        </w:rPr>
        <w:t xml:space="preserve"> Medical</w:t>
      </w:r>
      <w:r>
        <w:rPr>
          <w:rFonts w:ascii="Garamond" w:hAnsi="Garamond"/>
        </w:rPr>
        <w:t xml:space="preserve"> Response and CPR-Pro</w:t>
      </w:r>
      <w:r w:rsidRPr="00A362B6">
        <w:rPr>
          <w:rFonts w:ascii="Garamond" w:hAnsi="Garamond"/>
        </w:rPr>
        <w:t xml:space="preserve"> certifications the student must successfully complete all practical skills, skill reviews, </w:t>
      </w:r>
      <w:r>
        <w:rPr>
          <w:rFonts w:ascii="Garamond" w:hAnsi="Garamond"/>
        </w:rPr>
        <w:t xml:space="preserve">mid-term, </w:t>
      </w:r>
      <w:r w:rsidRPr="00A362B6">
        <w:rPr>
          <w:rFonts w:ascii="Garamond" w:hAnsi="Garamond"/>
        </w:rPr>
        <w:t>and final practical</w:t>
      </w:r>
      <w:r>
        <w:rPr>
          <w:rFonts w:ascii="Garamond" w:hAnsi="Garamond"/>
        </w:rPr>
        <w:t xml:space="preserve"> evaluations</w:t>
      </w:r>
      <w:r w:rsidRPr="00A362B6">
        <w:rPr>
          <w:rFonts w:ascii="Garamond" w:hAnsi="Garamond"/>
        </w:rPr>
        <w:t xml:space="preserve"> </w:t>
      </w:r>
      <w:r>
        <w:rPr>
          <w:rFonts w:ascii="Garamond" w:hAnsi="Garamond"/>
        </w:rPr>
        <w:t>along with achieving</w:t>
      </w:r>
      <w:r w:rsidRPr="00A362B6">
        <w:rPr>
          <w:rFonts w:ascii="Garamond" w:hAnsi="Garamond"/>
        </w:rPr>
        <w:t xml:space="preserve"> a grade of 80% or better on the </w:t>
      </w:r>
      <w:r>
        <w:rPr>
          <w:rFonts w:ascii="Garamond" w:hAnsi="Garamond"/>
        </w:rPr>
        <w:t>mid-term / CPR-Pro and final written exams.</w:t>
      </w:r>
    </w:p>
    <w:p w:rsidR="001F26DC" w:rsidRDefault="001F26DC" w:rsidP="001F26DC">
      <w:pPr>
        <w:rPr>
          <w:rFonts w:ascii="Garamond" w:hAnsi="Garamond"/>
        </w:rPr>
      </w:pPr>
    </w:p>
    <w:p w:rsidR="001F26DC" w:rsidRPr="00A362B6" w:rsidRDefault="001F26DC" w:rsidP="001F26DC">
      <w:pPr>
        <w:rPr>
          <w:rFonts w:ascii="Garamond" w:hAnsi="Garamond"/>
        </w:rPr>
      </w:pPr>
    </w:p>
    <w:p w:rsidR="001F26DC" w:rsidRPr="00A362B6" w:rsidRDefault="001F26DC" w:rsidP="001F26DC">
      <w:pPr>
        <w:jc w:val="center"/>
        <w:rPr>
          <w:rFonts w:ascii="Garamond" w:hAnsi="Garamond"/>
          <w:b/>
          <w:i/>
          <w:iCs/>
        </w:rPr>
      </w:pPr>
      <w:r w:rsidRPr="00A362B6">
        <w:rPr>
          <w:rFonts w:ascii="Garamond" w:hAnsi="Garamond" w:cs="Arial"/>
          <w:b/>
          <w:i/>
        </w:rPr>
        <w:t>The instructor reserves the right to make changes/additions to the syllabus and will notify all students present in class of any such changes/additions.</w:t>
      </w:r>
    </w:p>
    <w:p w:rsidR="001F26DC" w:rsidRPr="00A362B6" w:rsidRDefault="001F26DC" w:rsidP="001F26DC">
      <w:pPr>
        <w:rPr>
          <w:rFonts w:ascii="Garamond" w:hAnsi="Garamond"/>
        </w:rPr>
      </w:pPr>
    </w:p>
    <w:p w:rsidR="001F26DC" w:rsidRPr="00474E3F" w:rsidRDefault="001F26DC" w:rsidP="001F26DC">
      <w:pPr>
        <w:jc w:val="center"/>
        <w:rPr>
          <w:rFonts w:ascii="Garamond" w:hAnsi="Garamond"/>
          <w:b/>
          <w:i/>
        </w:rPr>
      </w:pPr>
      <w:r w:rsidRPr="00474E3F">
        <w:rPr>
          <w:rFonts w:ascii="Garamond" w:hAnsi="Garamond"/>
          <w:b/>
          <w:i/>
        </w:rPr>
        <w:t xml:space="preserve">Although this course exceeds DOT National Standard Certification for </w:t>
      </w:r>
      <w:r>
        <w:rPr>
          <w:rFonts w:ascii="Garamond" w:hAnsi="Garamond"/>
          <w:b/>
          <w:i/>
        </w:rPr>
        <w:t>Emergency Medical Responder</w:t>
      </w:r>
      <w:r w:rsidRPr="00474E3F">
        <w:rPr>
          <w:rFonts w:ascii="Garamond" w:hAnsi="Garamond"/>
          <w:b/>
          <w:i/>
        </w:rPr>
        <w:t xml:space="preserve">s state certification/licensure as </w:t>
      </w:r>
      <w:r w:rsidR="00185FAD" w:rsidRPr="00474E3F">
        <w:rPr>
          <w:rFonts w:ascii="Garamond" w:hAnsi="Garamond"/>
          <w:b/>
          <w:i/>
        </w:rPr>
        <w:t>an</w:t>
      </w:r>
      <w:r w:rsidRPr="00474E3F">
        <w:rPr>
          <w:rFonts w:ascii="Garamond" w:hAnsi="Garamond"/>
          <w:b/>
          <w:i/>
        </w:rPr>
        <w:t xml:space="preserve"> </w:t>
      </w:r>
      <w:r>
        <w:rPr>
          <w:rFonts w:ascii="Garamond" w:hAnsi="Garamond"/>
          <w:b/>
          <w:i/>
        </w:rPr>
        <w:t>Emergency Medical Responder</w:t>
      </w:r>
      <w:r w:rsidRPr="00474E3F">
        <w:rPr>
          <w:rFonts w:ascii="Garamond" w:hAnsi="Garamond"/>
          <w:b/>
          <w:i/>
        </w:rPr>
        <w:t xml:space="preserve"> will not be </w:t>
      </w:r>
      <w:r w:rsidRPr="00474E3F">
        <w:rPr>
          <w:rFonts w:ascii="Garamond" w:hAnsi="Garamond"/>
          <w:b/>
          <w:i/>
        </w:rPr>
        <w:lastRenderedPageBreak/>
        <w:t>granted upon completion of this program</w:t>
      </w:r>
      <w:r w:rsidR="00185FAD">
        <w:rPr>
          <w:rFonts w:ascii="Garamond" w:hAnsi="Garamond"/>
          <w:b/>
          <w:i/>
        </w:rPr>
        <w:t>.</w:t>
      </w:r>
      <w:r w:rsidRPr="00474E3F">
        <w:rPr>
          <w:rFonts w:ascii="Garamond" w:hAnsi="Garamond"/>
          <w:b/>
          <w:i/>
        </w:rPr>
        <w:t xml:space="preserve"> Utah </w:t>
      </w:r>
      <w:r w:rsidR="00185FAD">
        <w:rPr>
          <w:rFonts w:ascii="Garamond" w:hAnsi="Garamond"/>
          <w:b/>
          <w:i/>
        </w:rPr>
        <w:t>will</w:t>
      </w:r>
      <w:r w:rsidRPr="00474E3F">
        <w:rPr>
          <w:rFonts w:ascii="Garamond" w:hAnsi="Garamond"/>
          <w:b/>
          <w:i/>
        </w:rPr>
        <w:t xml:space="preserve"> certify/license </w:t>
      </w:r>
      <w:r>
        <w:rPr>
          <w:rFonts w:ascii="Garamond" w:hAnsi="Garamond"/>
          <w:b/>
          <w:i/>
        </w:rPr>
        <w:t>Emergency Medical Responder</w:t>
      </w:r>
      <w:r w:rsidR="00185FAD">
        <w:rPr>
          <w:rFonts w:ascii="Garamond" w:hAnsi="Garamond"/>
          <w:b/>
          <w:i/>
        </w:rPr>
        <w:t>s upon completion of the state requirements.</w:t>
      </w:r>
    </w:p>
    <w:bookmarkEnd w:id="7"/>
    <w:p w:rsidR="0092213C" w:rsidRDefault="0092213C" w:rsidP="00FD1EBE">
      <w:pPr>
        <w:rPr>
          <w:b/>
        </w:rPr>
      </w:pPr>
    </w:p>
    <w:p w:rsidR="0092213C" w:rsidRDefault="0092213C" w:rsidP="00FD1EBE">
      <w:pPr>
        <w:rPr>
          <w:b/>
        </w:rPr>
      </w:pPr>
    </w:p>
    <w:p w:rsidR="0092213C" w:rsidRPr="0092213C" w:rsidRDefault="0092213C" w:rsidP="00922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Garamond" w:hAnsi="Garamond"/>
          <w:b/>
          <w:bCs/>
          <w:sz w:val="23"/>
          <w:szCs w:val="23"/>
        </w:rPr>
      </w:pPr>
      <w:r w:rsidRPr="0092213C">
        <w:rPr>
          <w:rFonts w:ascii="Garamond" w:hAnsi="Garamond"/>
          <w:b/>
          <w:bCs/>
          <w:sz w:val="23"/>
          <w:szCs w:val="23"/>
        </w:rPr>
        <w:t>Weber State University</w:t>
      </w:r>
    </w:p>
    <w:p w:rsidR="0092213C" w:rsidRPr="0092213C" w:rsidRDefault="0092213C" w:rsidP="00922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Garamond" w:hAnsi="Garamond"/>
          <w:b/>
          <w:bCs/>
          <w:sz w:val="23"/>
          <w:szCs w:val="23"/>
        </w:rPr>
      </w:pPr>
      <w:r w:rsidRPr="0092213C">
        <w:rPr>
          <w:rFonts w:ascii="Garamond" w:hAnsi="Garamond"/>
          <w:b/>
          <w:bCs/>
          <w:sz w:val="23"/>
          <w:szCs w:val="23"/>
        </w:rPr>
        <w:t>Department of Health Promotion and Human Performance</w:t>
      </w:r>
    </w:p>
    <w:p w:rsidR="0092213C" w:rsidRPr="0092213C" w:rsidRDefault="006361A3" w:rsidP="00922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1"/>
        <w:rPr>
          <w:rFonts w:ascii="Garamond" w:hAnsi="Garamond"/>
          <w:b/>
          <w:bCs/>
          <w:sz w:val="23"/>
          <w:szCs w:val="23"/>
        </w:rPr>
      </w:pPr>
      <w:r>
        <w:rPr>
          <w:rFonts w:ascii="Garamond" w:hAnsi="Garamond"/>
          <w:b/>
          <w:bCs/>
          <w:sz w:val="23"/>
          <w:szCs w:val="23"/>
        </w:rPr>
        <w:t>AT</w:t>
      </w:r>
      <w:r w:rsidR="0092213C" w:rsidRPr="0092213C">
        <w:rPr>
          <w:rFonts w:ascii="Garamond" w:hAnsi="Garamond"/>
          <w:b/>
          <w:bCs/>
          <w:sz w:val="23"/>
          <w:szCs w:val="23"/>
        </w:rPr>
        <w:t xml:space="preserve"> 2300 Emergency Response</w:t>
      </w:r>
    </w:p>
    <w:p w:rsidR="0092213C" w:rsidRPr="0092213C" w:rsidRDefault="00937FF3" w:rsidP="0092213C">
      <w:pPr>
        <w:keepNext/>
        <w:jc w:val="center"/>
        <w:outlineLvl w:val="2"/>
        <w:rPr>
          <w:rFonts w:ascii="Garamond" w:hAnsi="Garamond"/>
          <w:b/>
          <w:bCs/>
          <w:sz w:val="23"/>
          <w:szCs w:val="23"/>
        </w:rPr>
      </w:pPr>
      <w:r>
        <w:rPr>
          <w:rFonts w:ascii="Garamond" w:hAnsi="Garamond"/>
          <w:b/>
          <w:bCs/>
          <w:sz w:val="23"/>
          <w:szCs w:val="23"/>
        </w:rPr>
        <w:t>Fall 2016</w:t>
      </w:r>
      <w:bookmarkStart w:id="10" w:name="_GoBack"/>
      <w:bookmarkEnd w:id="10"/>
    </w:p>
    <w:p w:rsidR="0092213C" w:rsidRPr="0092213C" w:rsidRDefault="0092213C" w:rsidP="0092213C">
      <w:pPr>
        <w:rPr>
          <w:rFonts w:ascii="Garamond" w:hAnsi="Garamond"/>
          <w:b/>
          <w:bCs/>
          <w:sz w:val="23"/>
          <w:szCs w:val="23"/>
        </w:rPr>
      </w:pPr>
    </w:p>
    <w:p w:rsidR="0092213C" w:rsidRPr="0092213C" w:rsidRDefault="0092213C" w:rsidP="0092213C">
      <w:pPr>
        <w:jc w:val="center"/>
        <w:rPr>
          <w:rFonts w:ascii="Garamond" w:hAnsi="Garamond"/>
          <w:sz w:val="23"/>
          <w:szCs w:val="23"/>
        </w:rPr>
      </w:pPr>
      <w:r w:rsidRPr="0092213C">
        <w:rPr>
          <w:rFonts w:ascii="Garamond" w:hAnsi="Garamond"/>
          <w:b/>
          <w:bCs/>
          <w:sz w:val="23"/>
          <w:szCs w:val="23"/>
        </w:rPr>
        <w:t>*** Subject to Change ***</w:t>
      </w:r>
    </w:p>
    <w:p w:rsidR="0092213C" w:rsidRPr="0092213C" w:rsidRDefault="0092213C" w:rsidP="0092213C">
      <w:pPr>
        <w:rPr>
          <w:rFonts w:ascii="Garamond" w:hAnsi="Garamond"/>
          <w:b/>
          <w:sz w:val="23"/>
          <w:szCs w:val="23"/>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860"/>
        <w:gridCol w:w="3060"/>
      </w:tblGrid>
      <w:tr w:rsidR="0092213C" w:rsidRPr="0092213C" w:rsidTr="000133A6">
        <w:trPr>
          <w:trHeight w:val="431"/>
        </w:trPr>
        <w:tc>
          <w:tcPr>
            <w:tcW w:w="1728" w:type="dxa"/>
          </w:tcPr>
          <w:p w:rsidR="0092213C" w:rsidRPr="0092213C" w:rsidRDefault="0092213C" w:rsidP="0092213C">
            <w:pPr>
              <w:jc w:val="center"/>
              <w:rPr>
                <w:rFonts w:ascii="Garamond" w:hAnsi="Garamond"/>
                <w:b/>
                <w:sz w:val="23"/>
                <w:szCs w:val="23"/>
              </w:rPr>
            </w:pPr>
            <w:r w:rsidRPr="0092213C">
              <w:rPr>
                <w:rFonts w:ascii="Garamond" w:hAnsi="Garamond"/>
                <w:b/>
                <w:sz w:val="23"/>
                <w:szCs w:val="23"/>
              </w:rPr>
              <w:t>Week of</w:t>
            </w:r>
          </w:p>
        </w:tc>
        <w:tc>
          <w:tcPr>
            <w:tcW w:w="4860" w:type="dxa"/>
          </w:tcPr>
          <w:p w:rsidR="0092213C" w:rsidRPr="0092213C" w:rsidRDefault="0092213C" w:rsidP="0092213C">
            <w:pPr>
              <w:jc w:val="center"/>
              <w:rPr>
                <w:rFonts w:ascii="Garamond" w:hAnsi="Garamond"/>
                <w:b/>
                <w:sz w:val="23"/>
                <w:szCs w:val="23"/>
              </w:rPr>
            </w:pPr>
            <w:r w:rsidRPr="0092213C">
              <w:rPr>
                <w:rFonts w:ascii="Garamond" w:hAnsi="Garamond"/>
                <w:b/>
                <w:sz w:val="23"/>
                <w:szCs w:val="23"/>
              </w:rPr>
              <w:t>Chapter</w:t>
            </w:r>
          </w:p>
        </w:tc>
        <w:tc>
          <w:tcPr>
            <w:tcW w:w="3060" w:type="dxa"/>
          </w:tcPr>
          <w:p w:rsidR="0092213C" w:rsidRPr="0092213C" w:rsidRDefault="0092213C" w:rsidP="0092213C">
            <w:pPr>
              <w:jc w:val="center"/>
              <w:rPr>
                <w:rFonts w:ascii="Garamond" w:hAnsi="Garamond"/>
                <w:b/>
                <w:sz w:val="23"/>
                <w:szCs w:val="23"/>
              </w:rPr>
            </w:pPr>
            <w:r w:rsidRPr="0092213C">
              <w:rPr>
                <w:rFonts w:ascii="Garamond" w:hAnsi="Garamond"/>
                <w:b/>
                <w:sz w:val="23"/>
                <w:szCs w:val="23"/>
              </w:rPr>
              <w:t>Assignment</w:t>
            </w:r>
          </w:p>
        </w:tc>
      </w:tr>
      <w:tr w:rsidR="0092213C" w:rsidRPr="0092213C" w:rsidTr="000133A6">
        <w:tc>
          <w:tcPr>
            <w:tcW w:w="1728" w:type="dxa"/>
          </w:tcPr>
          <w:p w:rsidR="0092213C" w:rsidRPr="0092213C" w:rsidRDefault="00FF2DBA" w:rsidP="0092213C">
            <w:pPr>
              <w:rPr>
                <w:rFonts w:ascii="Garamond" w:hAnsi="Garamond"/>
                <w:sz w:val="23"/>
                <w:szCs w:val="23"/>
              </w:rPr>
            </w:pPr>
            <w:r>
              <w:rPr>
                <w:rFonts w:ascii="Garamond" w:hAnsi="Garamond"/>
                <w:bCs/>
                <w:sz w:val="23"/>
                <w:szCs w:val="23"/>
              </w:rPr>
              <w:t>Aug 24</w:t>
            </w:r>
            <w:r w:rsidRPr="00FF2DBA">
              <w:rPr>
                <w:rFonts w:ascii="Garamond" w:hAnsi="Garamond"/>
                <w:bCs/>
                <w:sz w:val="23"/>
                <w:szCs w:val="23"/>
                <w:vertAlign w:val="superscript"/>
              </w:rPr>
              <w:t>th</w:t>
            </w:r>
            <w:r>
              <w:rPr>
                <w:rFonts w:ascii="Garamond" w:hAnsi="Garamond"/>
                <w:bCs/>
                <w:sz w:val="23"/>
                <w:szCs w:val="23"/>
              </w:rPr>
              <w:t xml:space="preserve"> </w:t>
            </w:r>
          </w:p>
        </w:tc>
        <w:tc>
          <w:tcPr>
            <w:tcW w:w="4860" w:type="dxa"/>
          </w:tcPr>
          <w:p w:rsidR="0092213C" w:rsidRPr="0092213C" w:rsidRDefault="0092213C" w:rsidP="0092213C">
            <w:pPr>
              <w:rPr>
                <w:rFonts w:ascii="Garamond" w:hAnsi="Garamond"/>
                <w:sz w:val="23"/>
                <w:szCs w:val="23"/>
              </w:rPr>
            </w:pPr>
            <w:r w:rsidRPr="0092213C">
              <w:rPr>
                <w:rFonts w:ascii="Garamond" w:hAnsi="Garamond"/>
                <w:bCs/>
                <w:sz w:val="23"/>
                <w:szCs w:val="23"/>
              </w:rPr>
              <w:t>Chapter 1: The EMR</w:t>
            </w:r>
            <w:r w:rsidRPr="0092213C">
              <w:rPr>
                <w:rFonts w:ascii="Garamond" w:hAnsi="Garamond"/>
                <w:sz w:val="23"/>
                <w:szCs w:val="23"/>
              </w:rPr>
              <w:t xml:space="preserve"> </w:t>
            </w:r>
          </w:p>
          <w:p w:rsidR="0092213C" w:rsidRPr="0092213C" w:rsidRDefault="0092213C" w:rsidP="0092213C">
            <w:pPr>
              <w:rPr>
                <w:rFonts w:ascii="Garamond" w:hAnsi="Garamond"/>
                <w:sz w:val="23"/>
                <w:szCs w:val="23"/>
              </w:rPr>
            </w:pPr>
            <w:r w:rsidRPr="0092213C">
              <w:rPr>
                <w:rFonts w:ascii="Garamond" w:hAnsi="Garamond"/>
                <w:sz w:val="23"/>
                <w:szCs w:val="23"/>
              </w:rPr>
              <w:t>Chapter 2: The Well Being of the EMR</w:t>
            </w:r>
          </w:p>
          <w:p w:rsidR="0092213C" w:rsidRPr="0092213C" w:rsidRDefault="0092213C" w:rsidP="0092213C">
            <w:pPr>
              <w:rPr>
                <w:rFonts w:ascii="Garamond" w:hAnsi="Garamond"/>
                <w:sz w:val="23"/>
                <w:szCs w:val="23"/>
              </w:rPr>
            </w:pPr>
            <w:r w:rsidRPr="0092213C">
              <w:rPr>
                <w:rFonts w:ascii="Garamond" w:hAnsi="Garamond"/>
                <w:sz w:val="23"/>
                <w:szCs w:val="23"/>
              </w:rPr>
              <w:t xml:space="preserve">                 Preventing Disease Transmission - </w:t>
            </w:r>
            <w:r w:rsidRPr="0092213C">
              <w:rPr>
                <w:rFonts w:ascii="Garamond" w:hAnsi="Garamond"/>
                <w:b/>
                <w:i/>
                <w:sz w:val="23"/>
                <w:szCs w:val="23"/>
                <w:u w:val="single"/>
              </w:rPr>
              <w:t>Skills</w:t>
            </w:r>
          </w:p>
          <w:p w:rsidR="0092213C" w:rsidRPr="0092213C" w:rsidRDefault="0092213C" w:rsidP="0092213C">
            <w:pPr>
              <w:rPr>
                <w:rFonts w:ascii="Garamond" w:hAnsi="Garamond"/>
                <w:sz w:val="23"/>
                <w:szCs w:val="23"/>
              </w:rPr>
            </w:pPr>
            <w:r w:rsidRPr="0092213C">
              <w:rPr>
                <w:rFonts w:ascii="Garamond" w:hAnsi="Garamond"/>
                <w:sz w:val="23"/>
                <w:szCs w:val="23"/>
              </w:rPr>
              <w:t xml:space="preserve">                 </w:t>
            </w:r>
          </w:p>
          <w:p w:rsidR="0092213C" w:rsidRPr="0092213C" w:rsidRDefault="00D862B2" w:rsidP="0092213C">
            <w:pPr>
              <w:rPr>
                <w:rFonts w:ascii="Garamond" w:hAnsi="Garamond"/>
                <w:sz w:val="23"/>
                <w:szCs w:val="23"/>
              </w:rPr>
            </w:pPr>
            <w:hyperlink r:id="rId11" w:history="1">
              <w:r w:rsidR="0092213C" w:rsidRPr="0092213C">
                <w:rPr>
                  <w:rFonts w:ascii="Garamond" w:hAnsi="Garamond"/>
                  <w:b/>
                  <w:color w:val="0000FF"/>
                  <w:sz w:val="23"/>
                  <w:szCs w:val="23"/>
                  <w:u w:val="single"/>
                </w:rPr>
                <w:t>www.chitester.weber.edu</w:t>
              </w:r>
            </w:hyperlink>
          </w:p>
        </w:tc>
        <w:tc>
          <w:tcPr>
            <w:tcW w:w="3060" w:type="dxa"/>
          </w:tcPr>
          <w:p w:rsidR="0092213C" w:rsidRPr="0092213C" w:rsidRDefault="0092213C" w:rsidP="0092213C">
            <w:pPr>
              <w:rPr>
                <w:rFonts w:ascii="Garamond" w:hAnsi="Garamond"/>
                <w:bCs/>
                <w:sz w:val="23"/>
                <w:szCs w:val="23"/>
              </w:rPr>
            </w:pPr>
            <w:r w:rsidRPr="0092213C">
              <w:rPr>
                <w:rFonts w:ascii="Garamond" w:hAnsi="Garamond"/>
                <w:bCs/>
                <w:sz w:val="23"/>
                <w:szCs w:val="23"/>
              </w:rPr>
              <w:t>Read Chapters 1 - 5</w:t>
            </w:r>
          </w:p>
          <w:p w:rsidR="0092213C" w:rsidRPr="0092213C" w:rsidRDefault="0092213C" w:rsidP="0092213C">
            <w:pPr>
              <w:rPr>
                <w:rFonts w:ascii="Garamond" w:hAnsi="Garamond"/>
                <w:bCs/>
                <w:sz w:val="23"/>
                <w:szCs w:val="23"/>
              </w:rPr>
            </w:pPr>
            <w:r w:rsidRPr="0092213C">
              <w:rPr>
                <w:rFonts w:ascii="Garamond" w:hAnsi="Garamond"/>
                <w:bCs/>
                <w:sz w:val="23"/>
                <w:szCs w:val="23"/>
              </w:rPr>
              <w:t>Work on WB 1 &amp; 2</w:t>
            </w:r>
          </w:p>
          <w:p w:rsidR="0092213C" w:rsidRPr="0092213C" w:rsidRDefault="0092213C" w:rsidP="0092213C">
            <w:pPr>
              <w:rPr>
                <w:rFonts w:ascii="Garamond" w:hAnsi="Garamond"/>
                <w:b/>
                <w:bCs/>
                <w:sz w:val="23"/>
                <w:szCs w:val="23"/>
              </w:rPr>
            </w:pPr>
          </w:p>
          <w:p w:rsidR="0092213C" w:rsidRPr="0092213C" w:rsidRDefault="0092213C" w:rsidP="006361A3">
            <w:pPr>
              <w:rPr>
                <w:rFonts w:ascii="Garamond" w:hAnsi="Garamond"/>
                <w:sz w:val="23"/>
                <w:szCs w:val="23"/>
              </w:rPr>
            </w:pPr>
            <w:r w:rsidRPr="0092213C">
              <w:rPr>
                <w:rFonts w:ascii="Garamond" w:hAnsi="Garamond"/>
                <w:b/>
                <w:bCs/>
                <w:sz w:val="23"/>
                <w:szCs w:val="23"/>
              </w:rPr>
              <w:t xml:space="preserve">** </w:t>
            </w:r>
            <w:proofErr w:type="spellStart"/>
            <w:r w:rsidRPr="0092213C">
              <w:rPr>
                <w:rFonts w:ascii="Garamond" w:hAnsi="Garamond"/>
                <w:b/>
                <w:bCs/>
                <w:sz w:val="23"/>
                <w:szCs w:val="23"/>
              </w:rPr>
              <w:t>Chitester</w:t>
            </w:r>
            <w:proofErr w:type="spellEnd"/>
            <w:r w:rsidRPr="0092213C">
              <w:rPr>
                <w:rFonts w:ascii="Garamond" w:hAnsi="Garamond"/>
                <w:b/>
                <w:bCs/>
                <w:sz w:val="23"/>
                <w:szCs w:val="23"/>
              </w:rPr>
              <w:t xml:space="preserve"> </w:t>
            </w:r>
            <w:r w:rsidR="006361A3">
              <w:rPr>
                <w:rFonts w:ascii="Garamond" w:hAnsi="Garamond"/>
                <w:b/>
                <w:bCs/>
                <w:sz w:val="23"/>
                <w:szCs w:val="23"/>
              </w:rPr>
              <w:t>AT</w:t>
            </w:r>
            <w:r w:rsidRPr="0092213C">
              <w:rPr>
                <w:rFonts w:ascii="Garamond" w:hAnsi="Garamond"/>
                <w:b/>
                <w:bCs/>
                <w:sz w:val="23"/>
                <w:szCs w:val="23"/>
              </w:rPr>
              <w:t xml:space="preserve"> 2300 Workbook #</w:t>
            </w:r>
          </w:p>
        </w:tc>
      </w:tr>
      <w:tr w:rsidR="0092213C" w:rsidRPr="0092213C" w:rsidTr="000133A6">
        <w:trPr>
          <w:trHeight w:val="1385"/>
        </w:trPr>
        <w:tc>
          <w:tcPr>
            <w:tcW w:w="1728" w:type="dxa"/>
          </w:tcPr>
          <w:p w:rsidR="0092213C" w:rsidRPr="0092213C" w:rsidRDefault="00FF2DBA" w:rsidP="0092213C">
            <w:pPr>
              <w:rPr>
                <w:rFonts w:ascii="Garamond" w:hAnsi="Garamond"/>
                <w:bCs/>
                <w:sz w:val="23"/>
                <w:szCs w:val="23"/>
              </w:rPr>
            </w:pPr>
            <w:r>
              <w:rPr>
                <w:rFonts w:ascii="Garamond" w:hAnsi="Garamond"/>
                <w:bCs/>
                <w:sz w:val="23"/>
                <w:szCs w:val="23"/>
              </w:rPr>
              <w:t>Aug 31</w:t>
            </w:r>
            <w:r w:rsidRPr="00FF2DBA">
              <w:rPr>
                <w:rFonts w:ascii="Garamond" w:hAnsi="Garamond"/>
                <w:bCs/>
                <w:sz w:val="23"/>
                <w:szCs w:val="23"/>
                <w:vertAlign w:val="superscript"/>
              </w:rPr>
              <w:t>st</w:t>
            </w:r>
            <w:r>
              <w:rPr>
                <w:rFonts w:ascii="Garamond" w:hAnsi="Garamond"/>
                <w:bCs/>
                <w:sz w:val="23"/>
                <w:szCs w:val="23"/>
              </w:rPr>
              <w:t xml:space="preserve"> </w:t>
            </w:r>
          </w:p>
        </w:tc>
        <w:tc>
          <w:tcPr>
            <w:tcW w:w="4860" w:type="dxa"/>
          </w:tcPr>
          <w:p w:rsidR="0092213C" w:rsidRPr="0092213C" w:rsidRDefault="0092213C" w:rsidP="0092213C">
            <w:pPr>
              <w:rPr>
                <w:rFonts w:ascii="Garamond" w:hAnsi="Garamond"/>
                <w:b/>
                <w:i/>
                <w:sz w:val="23"/>
                <w:szCs w:val="23"/>
                <w:u w:val="single"/>
              </w:rPr>
            </w:pPr>
            <w:r w:rsidRPr="0092213C">
              <w:rPr>
                <w:rFonts w:ascii="Garamond" w:hAnsi="Garamond"/>
                <w:sz w:val="23"/>
                <w:szCs w:val="23"/>
              </w:rPr>
              <w:t>Chapter 3: Medical, Legal and Ethical Issues</w:t>
            </w:r>
          </w:p>
          <w:p w:rsidR="0092213C" w:rsidRPr="0092213C" w:rsidRDefault="0092213C" w:rsidP="0092213C">
            <w:pPr>
              <w:rPr>
                <w:rFonts w:ascii="Garamond" w:hAnsi="Garamond"/>
                <w:sz w:val="23"/>
                <w:szCs w:val="23"/>
              </w:rPr>
            </w:pPr>
            <w:r w:rsidRPr="0092213C">
              <w:rPr>
                <w:rFonts w:ascii="Garamond" w:hAnsi="Garamond"/>
                <w:sz w:val="23"/>
                <w:szCs w:val="23"/>
              </w:rPr>
              <w:t>Chapter 4: Human Body – Video only – Student</w:t>
            </w:r>
          </w:p>
          <w:p w:rsidR="0092213C" w:rsidRPr="0092213C" w:rsidRDefault="0092213C" w:rsidP="0092213C">
            <w:pPr>
              <w:rPr>
                <w:rFonts w:ascii="Garamond" w:hAnsi="Garamond"/>
                <w:sz w:val="23"/>
                <w:szCs w:val="23"/>
              </w:rPr>
            </w:pPr>
            <w:r w:rsidRPr="0092213C">
              <w:rPr>
                <w:rFonts w:ascii="Garamond" w:hAnsi="Garamond"/>
                <w:sz w:val="23"/>
                <w:szCs w:val="23"/>
              </w:rPr>
              <w:t>is required to read the text</w:t>
            </w:r>
          </w:p>
          <w:p w:rsidR="0092213C" w:rsidRPr="0092213C" w:rsidRDefault="0092213C" w:rsidP="0092213C">
            <w:pPr>
              <w:rPr>
                <w:rFonts w:ascii="Garamond" w:hAnsi="Garamond"/>
                <w:sz w:val="23"/>
                <w:szCs w:val="23"/>
              </w:rPr>
            </w:pPr>
            <w:r w:rsidRPr="0092213C">
              <w:rPr>
                <w:rFonts w:ascii="Garamond" w:hAnsi="Garamond"/>
                <w:sz w:val="23"/>
                <w:szCs w:val="23"/>
              </w:rPr>
              <w:t xml:space="preserve">Chapter 5: Lifting and Moving Patients - </w:t>
            </w:r>
            <w:r w:rsidRPr="0092213C">
              <w:rPr>
                <w:rFonts w:ascii="Garamond" w:hAnsi="Garamond"/>
                <w:b/>
                <w:i/>
                <w:sz w:val="23"/>
                <w:szCs w:val="23"/>
                <w:u w:val="single"/>
              </w:rPr>
              <w:t>Skills</w:t>
            </w:r>
          </w:p>
          <w:p w:rsidR="0092213C" w:rsidRPr="0092213C" w:rsidRDefault="0092213C" w:rsidP="0092213C">
            <w:pPr>
              <w:rPr>
                <w:rFonts w:ascii="Garamond" w:hAnsi="Garamond"/>
                <w:sz w:val="23"/>
                <w:szCs w:val="23"/>
              </w:rPr>
            </w:pPr>
          </w:p>
        </w:tc>
        <w:tc>
          <w:tcPr>
            <w:tcW w:w="3060" w:type="dxa"/>
          </w:tcPr>
          <w:p w:rsidR="0092213C" w:rsidRPr="0092213C" w:rsidRDefault="0092213C" w:rsidP="0092213C">
            <w:pPr>
              <w:rPr>
                <w:rFonts w:ascii="Garamond" w:hAnsi="Garamond"/>
                <w:sz w:val="23"/>
                <w:szCs w:val="23"/>
              </w:rPr>
            </w:pPr>
            <w:r w:rsidRPr="0092213C">
              <w:rPr>
                <w:rFonts w:ascii="Garamond" w:hAnsi="Garamond"/>
                <w:sz w:val="23"/>
                <w:szCs w:val="23"/>
              </w:rPr>
              <w:t>Read Chapters 6 - 7</w:t>
            </w:r>
          </w:p>
          <w:p w:rsidR="0092213C" w:rsidRPr="0092213C" w:rsidRDefault="0092213C" w:rsidP="0092213C">
            <w:pPr>
              <w:rPr>
                <w:rFonts w:ascii="Garamond" w:hAnsi="Garamond"/>
                <w:sz w:val="23"/>
                <w:szCs w:val="23"/>
              </w:rPr>
            </w:pPr>
            <w:r w:rsidRPr="0092213C">
              <w:rPr>
                <w:rFonts w:ascii="Garamond" w:hAnsi="Garamond"/>
                <w:bCs/>
                <w:sz w:val="23"/>
                <w:szCs w:val="23"/>
              </w:rPr>
              <w:t>Work on WB</w:t>
            </w:r>
            <w:r w:rsidRPr="0092213C">
              <w:rPr>
                <w:rFonts w:ascii="Garamond" w:hAnsi="Garamond"/>
                <w:sz w:val="23"/>
                <w:szCs w:val="23"/>
              </w:rPr>
              <w:t xml:space="preserve"> 3 - 5</w:t>
            </w:r>
          </w:p>
          <w:p w:rsidR="0092213C" w:rsidRPr="0092213C" w:rsidRDefault="0092213C" w:rsidP="0092213C">
            <w:pPr>
              <w:rPr>
                <w:rFonts w:ascii="Garamond" w:hAnsi="Garamond"/>
                <w:b/>
                <w:sz w:val="23"/>
                <w:szCs w:val="23"/>
              </w:rPr>
            </w:pPr>
            <w:r w:rsidRPr="0092213C">
              <w:rPr>
                <w:rFonts w:ascii="Garamond" w:hAnsi="Garamond"/>
                <w:b/>
                <w:sz w:val="23"/>
                <w:szCs w:val="23"/>
              </w:rPr>
              <w:t>WB Assignment 1 &amp; 2 DUE</w:t>
            </w:r>
          </w:p>
          <w:p w:rsidR="0092213C" w:rsidRPr="0092213C" w:rsidRDefault="0092213C" w:rsidP="0092213C">
            <w:pPr>
              <w:rPr>
                <w:rFonts w:ascii="Garamond" w:hAnsi="Garamond"/>
                <w:b/>
                <w:sz w:val="23"/>
                <w:szCs w:val="23"/>
              </w:rPr>
            </w:pPr>
          </w:p>
        </w:tc>
      </w:tr>
      <w:tr w:rsidR="0092213C" w:rsidRPr="0092213C" w:rsidTr="000133A6">
        <w:tc>
          <w:tcPr>
            <w:tcW w:w="1728" w:type="dxa"/>
          </w:tcPr>
          <w:p w:rsidR="0092213C" w:rsidRPr="0092213C" w:rsidRDefault="00FF2DBA" w:rsidP="0092213C">
            <w:pPr>
              <w:rPr>
                <w:rFonts w:ascii="Garamond" w:hAnsi="Garamond"/>
                <w:sz w:val="23"/>
                <w:szCs w:val="23"/>
              </w:rPr>
            </w:pPr>
            <w:r>
              <w:rPr>
                <w:rFonts w:ascii="Garamond" w:hAnsi="Garamond"/>
                <w:sz w:val="23"/>
                <w:szCs w:val="23"/>
              </w:rPr>
              <w:t>Sept 8</w:t>
            </w:r>
            <w:r w:rsidRPr="00FF2DBA">
              <w:rPr>
                <w:rFonts w:ascii="Garamond" w:hAnsi="Garamond"/>
                <w:sz w:val="23"/>
                <w:szCs w:val="23"/>
                <w:vertAlign w:val="superscript"/>
              </w:rPr>
              <w:t>th</w:t>
            </w:r>
            <w:r>
              <w:rPr>
                <w:rFonts w:ascii="Garamond" w:hAnsi="Garamond"/>
                <w:sz w:val="23"/>
                <w:szCs w:val="23"/>
              </w:rPr>
              <w:t xml:space="preserve"> </w:t>
            </w:r>
          </w:p>
        </w:tc>
        <w:tc>
          <w:tcPr>
            <w:tcW w:w="4860" w:type="dxa"/>
          </w:tcPr>
          <w:p w:rsidR="0092213C" w:rsidRPr="0092213C" w:rsidRDefault="0092213C" w:rsidP="0092213C">
            <w:pPr>
              <w:rPr>
                <w:rFonts w:ascii="Garamond" w:hAnsi="Garamond"/>
                <w:sz w:val="23"/>
                <w:szCs w:val="23"/>
              </w:rPr>
            </w:pPr>
            <w:r w:rsidRPr="0092213C">
              <w:rPr>
                <w:rFonts w:ascii="Garamond" w:hAnsi="Garamond"/>
                <w:sz w:val="23"/>
                <w:szCs w:val="23"/>
              </w:rPr>
              <w:t xml:space="preserve">Chapter 6: Scene Size-Up </w:t>
            </w:r>
          </w:p>
          <w:p w:rsidR="0092213C" w:rsidRPr="0092213C" w:rsidRDefault="0092213C" w:rsidP="0092213C">
            <w:pPr>
              <w:rPr>
                <w:rFonts w:ascii="Garamond" w:hAnsi="Garamond"/>
                <w:sz w:val="23"/>
                <w:szCs w:val="23"/>
                <w:u w:val="single"/>
              </w:rPr>
            </w:pPr>
            <w:r w:rsidRPr="0092213C">
              <w:rPr>
                <w:rFonts w:ascii="Garamond" w:hAnsi="Garamond"/>
                <w:sz w:val="23"/>
                <w:szCs w:val="23"/>
              </w:rPr>
              <w:t xml:space="preserve">Chapter 7: Primary Assessment - </w:t>
            </w:r>
            <w:r w:rsidRPr="0092213C">
              <w:rPr>
                <w:rFonts w:ascii="Garamond" w:hAnsi="Garamond"/>
                <w:b/>
                <w:i/>
                <w:sz w:val="23"/>
                <w:szCs w:val="23"/>
                <w:u w:val="single"/>
              </w:rPr>
              <w:t>Skills</w:t>
            </w:r>
          </w:p>
          <w:p w:rsidR="0092213C" w:rsidRPr="0092213C" w:rsidRDefault="0092213C" w:rsidP="0092213C">
            <w:pPr>
              <w:jc w:val="center"/>
              <w:rPr>
                <w:rFonts w:ascii="Garamond" w:hAnsi="Garamond"/>
                <w:b/>
                <w:sz w:val="23"/>
                <w:szCs w:val="23"/>
              </w:rPr>
            </w:pPr>
          </w:p>
        </w:tc>
        <w:tc>
          <w:tcPr>
            <w:tcW w:w="3060" w:type="dxa"/>
          </w:tcPr>
          <w:p w:rsidR="0092213C" w:rsidRPr="0092213C" w:rsidRDefault="0092213C" w:rsidP="0092213C">
            <w:pPr>
              <w:rPr>
                <w:rFonts w:ascii="Garamond" w:hAnsi="Garamond"/>
                <w:sz w:val="23"/>
                <w:szCs w:val="23"/>
              </w:rPr>
            </w:pPr>
            <w:r w:rsidRPr="0092213C">
              <w:rPr>
                <w:rFonts w:ascii="Garamond" w:hAnsi="Garamond"/>
                <w:sz w:val="23"/>
                <w:szCs w:val="23"/>
              </w:rPr>
              <w:t>Read Chapter 8 - 9</w:t>
            </w:r>
          </w:p>
          <w:p w:rsidR="0092213C" w:rsidRPr="0092213C" w:rsidRDefault="0092213C" w:rsidP="0092213C">
            <w:pPr>
              <w:rPr>
                <w:rFonts w:ascii="Garamond" w:hAnsi="Garamond"/>
                <w:sz w:val="23"/>
                <w:szCs w:val="23"/>
              </w:rPr>
            </w:pPr>
            <w:r w:rsidRPr="0092213C">
              <w:rPr>
                <w:rFonts w:ascii="Garamond" w:hAnsi="Garamond"/>
                <w:sz w:val="23"/>
                <w:szCs w:val="23"/>
              </w:rPr>
              <w:t>Work on WB 6 &amp; 7</w:t>
            </w:r>
          </w:p>
          <w:p w:rsidR="0092213C" w:rsidRPr="0092213C" w:rsidRDefault="0092213C" w:rsidP="0092213C">
            <w:pPr>
              <w:rPr>
                <w:rFonts w:ascii="Garamond" w:hAnsi="Garamond"/>
                <w:b/>
                <w:sz w:val="23"/>
                <w:szCs w:val="23"/>
              </w:rPr>
            </w:pPr>
            <w:r w:rsidRPr="0092213C">
              <w:rPr>
                <w:rFonts w:ascii="Garamond" w:hAnsi="Garamond"/>
                <w:b/>
                <w:sz w:val="23"/>
                <w:szCs w:val="23"/>
              </w:rPr>
              <w:t>WB Assignment 3 – 5 DUE</w:t>
            </w:r>
          </w:p>
        </w:tc>
      </w:tr>
      <w:tr w:rsidR="0092213C" w:rsidRPr="0092213C" w:rsidTr="000133A6">
        <w:tc>
          <w:tcPr>
            <w:tcW w:w="1728" w:type="dxa"/>
          </w:tcPr>
          <w:p w:rsidR="0092213C" w:rsidRPr="0092213C" w:rsidRDefault="00FF2DBA" w:rsidP="0092213C">
            <w:pPr>
              <w:rPr>
                <w:rFonts w:ascii="Garamond" w:hAnsi="Garamond"/>
                <w:sz w:val="23"/>
                <w:szCs w:val="23"/>
              </w:rPr>
            </w:pPr>
            <w:r>
              <w:rPr>
                <w:rFonts w:ascii="Garamond" w:hAnsi="Garamond"/>
                <w:sz w:val="23"/>
                <w:szCs w:val="23"/>
              </w:rPr>
              <w:t>Sept 14</w:t>
            </w:r>
            <w:r w:rsidRPr="00FF2DBA">
              <w:rPr>
                <w:rFonts w:ascii="Garamond" w:hAnsi="Garamond"/>
                <w:sz w:val="23"/>
                <w:szCs w:val="23"/>
                <w:vertAlign w:val="superscript"/>
              </w:rPr>
              <w:t>th</w:t>
            </w:r>
            <w:r>
              <w:rPr>
                <w:rFonts w:ascii="Garamond" w:hAnsi="Garamond"/>
                <w:sz w:val="23"/>
                <w:szCs w:val="23"/>
              </w:rPr>
              <w:t xml:space="preserve"> </w:t>
            </w:r>
          </w:p>
        </w:tc>
        <w:tc>
          <w:tcPr>
            <w:tcW w:w="4860" w:type="dxa"/>
          </w:tcPr>
          <w:p w:rsidR="0092213C" w:rsidRPr="0092213C" w:rsidRDefault="0092213C" w:rsidP="0092213C">
            <w:pPr>
              <w:rPr>
                <w:rFonts w:ascii="Garamond" w:hAnsi="Garamond"/>
                <w:b/>
                <w:sz w:val="23"/>
                <w:szCs w:val="23"/>
              </w:rPr>
            </w:pPr>
            <w:r w:rsidRPr="0092213C">
              <w:rPr>
                <w:rFonts w:ascii="Garamond" w:hAnsi="Garamond"/>
                <w:sz w:val="23"/>
                <w:szCs w:val="23"/>
              </w:rPr>
              <w:t xml:space="preserve">Blood Pressure Assessment - </w:t>
            </w:r>
            <w:r w:rsidRPr="0092213C">
              <w:rPr>
                <w:rFonts w:ascii="Garamond" w:hAnsi="Garamond"/>
                <w:b/>
                <w:i/>
                <w:sz w:val="23"/>
                <w:szCs w:val="23"/>
                <w:u w:val="single"/>
              </w:rPr>
              <w:t>Skills</w:t>
            </w:r>
            <w:r w:rsidRPr="0092213C">
              <w:rPr>
                <w:rFonts w:ascii="Garamond" w:hAnsi="Garamond"/>
                <w:b/>
                <w:sz w:val="23"/>
                <w:szCs w:val="23"/>
              </w:rPr>
              <w:t xml:space="preserve"> </w:t>
            </w:r>
          </w:p>
          <w:p w:rsidR="0092213C" w:rsidRPr="0092213C" w:rsidRDefault="0092213C" w:rsidP="0092213C">
            <w:pPr>
              <w:rPr>
                <w:rFonts w:ascii="Garamond" w:hAnsi="Garamond"/>
                <w:b/>
                <w:i/>
                <w:sz w:val="23"/>
                <w:szCs w:val="23"/>
                <w:u w:val="single"/>
              </w:rPr>
            </w:pPr>
            <w:r w:rsidRPr="0092213C">
              <w:rPr>
                <w:rFonts w:ascii="Garamond" w:hAnsi="Garamond"/>
                <w:sz w:val="23"/>
                <w:szCs w:val="23"/>
              </w:rPr>
              <w:t xml:space="preserve">Chapter 8: History Taking and Secondary Assessment – </w:t>
            </w:r>
            <w:r w:rsidRPr="0092213C">
              <w:rPr>
                <w:rFonts w:ascii="Garamond" w:hAnsi="Garamond"/>
                <w:b/>
                <w:i/>
                <w:sz w:val="23"/>
                <w:szCs w:val="23"/>
                <w:u w:val="single"/>
              </w:rPr>
              <w:t>Skills</w:t>
            </w:r>
          </w:p>
          <w:p w:rsidR="0092213C" w:rsidRPr="0092213C" w:rsidRDefault="0092213C" w:rsidP="0092213C">
            <w:pPr>
              <w:rPr>
                <w:rFonts w:ascii="Garamond" w:hAnsi="Garamond"/>
                <w:sz w:val="23"/>
                <w:szCs w:val="23"/>
              </w:rPr>
            </w:pPr>
            <w:r w:rsidRPr="0092213C">
              <w:rPr>
                <w:rFonts w:ascii="Garamond" w:hAnsi="Garamond"/>
                <w:sz w:val="23"/>
                <w:szCs w:val="23"/>
              </w:rPr>
              <w:t>Chapter 9: Communication and Documentation</w:t>
            </w:r>
          </w:p>
          <w:p w:rsidR="0092213C" w:rsidRPr="0092213C" w:rsidRDefault="0092213C" w:rsidP="0092213C">
            <w:pPr>
              <w:rPr>
                <w:rFonts w:ascii="Garamond" w:hAnsi="Garamond"/>
                <w:sz w:val="23"/>
                <w:szCs w:val="23"/>
              </w:rPr>
            </w:pPr>
            <w:r w:rsidRPr="0092213C">
              <w:rPr>
                <w:rFonts w:ascii="Garamond" w:hAnsi="Garamond"/>
                <w:sz w:val="23"/>
                <w:szCs w:val="23"/>
              </w:rPr>
              <w:t>Putting It All Together – 1-9</w:t>
            </w:r>
          </w:p>
          <w:p w:rsidR="0092213C" w:rsidRPr="0092213C" w:rsidRDefault="0092213C" w:rsidP="0092213C">
            <w:pPr>
              <w:rPr>
                <w:rFonts w:ascii="Garamond" w:hAnsi="Garamond"/>
                <w:b/>
                <w:sz w:val="23"/>
                <w:szCs w:val="23"/>
              </w:rPr>
            </w:pPr>
            <w:r w:rsidRPr="0092213C">
              <w:rPr>
                <w:rFonts w:ascii="Garamond" w:hAnsi="Garamond"/>
                <w:b/>
                <w:sz w:val="23"/>
                <w:szCs w:val="23"/>
              </w:rPr>
              <w:t xml:space="preserve">      Quiz #1 – </w:t>
            </w:r>
            <w:hyperlink r:id="rId12" w:history="1">
              <w:r w:rsidRPr="0092213C">
                <w:rPr>
                  <w:rFonts w:ascii="Garamond" w:hAnsi="Garamond"/>
                  <w:b/>
                  <w:color w:val="0000FF"/>
                  <w:sz w:val="23"/>
                  <w:szCs w:val="23"/>
                  <w:u w:val="single"/>
                </w:rPr>
                <w:t>www.chitester.weber.edu</w:t>
              </w:r>
            </w:hyperlink>
          </w:p>
          <w:p w:rsidR="0092213C" w:rsidRPr="0092213C" w:rsidRDefault="0092213C" w:rsidP="0092213C">
            <w:pPr>
              <w:rPr>
                <w:rFonts w:ascii="Garamond" w:hAnsi="Garamond"/>
                <w:b/>
                <w:sz w:val="23"/>
                <w:szCs w:val="23"/>
              </w:rPr>
            </w:pPr>
            <w:r w:rsidRPr="0092213C">
              <w:rPr>
                <w:rFonts w:ascii="Garamond" w:hAnsi="Garamond"/>
                <w:b/>
                <w:sz w:val="23"/>
                <w:szCs w:val="23"/>
              </w:rPr>
              <w:t xml:space="preserve">Chapters 1 - 9 online  during the week </w:t>
            </w:r>
          </w:p>
          <w:p w:rsidR="0092213C" w:rsidRPr="0092213C" w:rsidRDefault="0092213C" w:rsidP="0092213C">
            <w:pPr>
              <w:rPr>
                <w:rFonts w:ascii="Garamond" w:hAnsi="Garamond"/>
                <w:b/>
                <w:sz w:val="23"/>
                <w:szCs w:val="23"/>
              </w:rPr>
            </w:pPr>
            <w:r w:rsidRPr="0092213C">
              <w:rPr>
                <w:rFonts w:ascii="Garamond" w:hAnsi="Garamond"/>
                <w:b/>
                <w:sz w:val="23"/>
                <w:szCs w:val="23"/>
              </w:rPr>
              <w:t xml:space="preserve">1/26 – 2/1 at 11:59 pm. </w:t>
            </w:r>
          </w:p>
          <w:p w:rsidR="0092213C" w:rsidRPr="0092213C" w:rsidRDefault="0092213C" w:rsidP="0092213C">
            <w:pPr>
              <w:rPr>
                <w:rFonts w:ascii="Garamond" w:hAnsi="Garamond"/>
                <w:b/>
                <w:sz w:val="23"/>
                <w:szCs w:val="23"/>
              </w:rPr>
            </w:pPr>
            <w:r w:rsidRPr="0092213C">
              <w:rPr>
                <w:rFonts w:ascii="Garamond" w:hAnsi="Garamond"/>
                <w:b/>
                <w:sz w:val="23"/>
                <w:szCs w:val="23"/>
              </w:rPr>
              <w:t xml:space="preserve">Look for </w:t>
            </w:r>
            <w:r w:rsidR="006361A3">
              <w:rPr>
                <w:rFonts w:ascii="Garamond" w:hAnsi="Garamond"/>
                <w:b/>
                <w:sz w:val="23"/>
                <w:szCs w:val="23"/>
              </w:rPr>
              <w:t>AT</w:t>
            </w:r>
            <w:r w:rsidRPr="0092213C">
              <w:rPr>
                <w:rFonts w:ascii="Garamond" w:hAnsi="Garamond"/>
                <w:b/>
                <w:sz w:val="23"/>
                <w:szCs w:val="23"/>
              </w:rPr>
              <w:t xml:space="preserve"> 2300 Quiz 1 Online</w:t>
            </w:r>
          </w:p>
          <w:p w:rsidR="0092213C" w:rsidRPr="0092213C" w:rsidRDefault="0092213C" w:rsidP="0092213C">
            <w:pPr>
              <w:rPr>
                <w:rFonts w:ascii="Garamond" w:hAnsi="Garamond"/>
                <w:sz w:val="23"/>
                <w:szCs w:val="23"/>
              </w:rPr>
            </w:pPr>
          </w:p>
        </w:tc>
        <w:tc>
          <w:tcPr>
            <w:tcW w:w="3060" w:type="dxa"/>
          </w:tcPr>
          <w:p w:rsidR="0092213C" w:rsidRPr="0092213C" w:rsidRDefault="0092213C" w:rsidP="0092213C">
            <w:pPr>
              <w:rPr>
                <w:rFonts w:ascii="Garamond" w:hAnsi="Garamond"/>
                <w:bCs/>
                <w:sz w:val="23"/>
                <w:szCs w:val="23"/>
              </w:rPr>
            </w:pPr>
            <w:r w:rsidRPr="0092213C">
              <w:rPr>
                <w:rFonts w:ascii="Garamond" w:hAnsi="Garamond"/>
                <w:bCs/>
                <w:sz w:val="23"/>
                <w:szCs w:val="23"/>
              </w:rPr>
              <w:t>Read Chapters 10 – 12</w:t>
            </w:r>
          </w:p>
          <w:p w:rsidR="0092213C" w:rsidRPr="0092213C" w:rsidRDefault="0092213C" w:rsidP="0092213C">
            <w:pPr>
              <w:rPr>
                <w:rFonts w:ascii="Garamond" w:hAnsi="Garamond"/>
                <w:sz w:val="23"/>
                <w:szCs w:val="23"/>
              </w:rPr>
            </w:pPr>
            <w:r w:rsidRPr="0092213C">
              <w:rPr>
                <w:rFonts w:ascii="Garamond" w:hAnsi="Garamond"/>
                <w:bCs/>
                <w:sz w:val="23"/>
                <w:szCs w:val="23"/>
              </w:rPr>
              <w:t>Work on WB</w:t>
            </w:r>
            <w:r w:rsidRPr="0092213C">
              <w:rPr>
                <w:rFonts w:ascii="Garamond" w:hAnsi="Garamond"/>
                <w:sz w:val="23"/>
                <w:szCs w:val="23"/>
              </w:rPr>
              <w:t xml:space="preserve"> 8 - 9</w:t>
            </w:r>
          </w:p>
          <w:p w:rsidR="0092213C" w:rsidRPr="0092213C" w:rsidRDefault="0092213C" w:rsidP="0092213C">
            <w:pPr>
              <w:rPr>
                <w:rFonts w:ascii="Garamond" w:hAnsi="Garamond"/>
                <w:b/>
                <w:sz w:val="23"/>
                <w:szCs w:val="23"/>
              </w:rPr>
            </w:pPr>
            <w:r w:rsidRPr="0092213C">
              <w:rPr>
                <w:rFonts w:ascii="Garamond" w:hAnsi="Garamond"/>
                <w:b/>
                <w:sz w:val="23"/>
                <w:szCs w:val="23"/>
              </w:rPr>
              <w:t>WB Assignment 6 &amp; 7 DUE</w:t>
            </w:r>
          </w:p>
        </w:tc>
      </w:tr>
      <w:tr w:rsidR="0092213C" w:rsidRPr="0092213C" w:rsidTr="000133A6">
        <w:tc>
          <w:tcPr>
            <w:tcW w:w="1728" w:type="dxa"/>
          </w:tcPr>
          <w:p w:rsidR="0092213C" w:rsidRPr="0092213C" w:rsidRDefault="00FF2DBA" w:rsidP="0092213C">
            <w:pPr>
              <w:rPr>
                <w:rFonts w:ascii="Garamond" w:hAnsi="Garamond"/>
                <w:sz w:val="23"/>
                <w:szCs w:val="23"/>
              </w:rPr>
            </w:pPr>
            <w:r>
              <w:rPr>
                <w:rFonts w:ascii="Garamond" w:hAnsi="Garamond"/>
                <w:sz w:val="23"/>
                <w:szCs w:val="23"/>
              </w:rPr>
              <w:t>Sept 21</w:t>
            </w:r>
            <w:r w:rsidRPr="00FF2DBA">
              <w:rPr>
                <w:rFonts w:ascii="Garamond" w:hAnsi="Garamond"/>
                <w:sz w:val="23"/>
                <w:szCs w:val="23"/>
                <w:vertAlign w:val="superscript"/>
              </w:rPr>
              <w:t>st</w:t>
            </w:r>
            <w:r>
              <w:rPr>
                <w:rFonts w:ascii="Garamond" w:hAnsi="Garamond"/>
                <w:sz w:val="23"/>
                <w:szCs w:val="23"/>
              </w:rPr>
              <w:t xml:space="preserve"> </w:t>
            </w:r>
          </w:p>
        </w:tc>
        <w:tc>
          <w:tcPr>
            <w:tcW w:w="4860" w:type="dxa"/>
          </w:tcPr>
          <w:p w:rsidR="0092213C" w:rsidRPr="0092213C" w:rsidRDefault="0092213C" w:rsidP="0092213C">
            <w:pPr>
              <w:rPr>
                <w:rFonts w:ascii="Garamond" w:hAnsi="Garamond"/>
                <w:b/>
                <w:i/>
                <w:sz w:val="23"/>
                <w:szCs w:val="23"/>
                <w:u w:val="single"/>
              </w:rPr>
            </w:pPr>
            <w:r w:rsidRPr="0092213C">
              <w:rPr>
                <w:rFonts w:ascii="Garamond" w:hAnsi="Garamond"/>
                <w:sz w:val="23"/>
                <w:szCs w:val="23"/>
              </w:rPr>
              <w:t xml:space="preserve">Chapter 10: Airway and Ventilation – </w:t>
            </w:r>
            <w:r w:rsidRPr="0092213C">
              <w:rPr>
                <w:rFonts w:ascii="Garamond" w:hAnsi="Garamond"/>
                <w:b/>
                <w:i/>
                <w:sz w:val="23"/>
                <w:szCs w:val="23"/>
                <w:u w:val="single"/>
              </w:rPr>
              <w:t>Skills</w:t>
            </w:r>
          </w:p>
          <w:p w:rsidR="0092213C" w:rsidRPr="0092213C" w:rsidRDefault="0092213C" w:rsidP="0092213C">
            <w:pPr>
              <w:rPr>
                <w:rFonts w:ascii="Garamond" w:hAnsi="Garamond"/>
                <w:b/>
                <w:i/>
                <w:sz w:val="23"/>
                <w:szCs w:val="23"/>
                <w:u w:val="single"/>
              </w:rPr>
            </w:pPr>
            <w:r w:rsidRPr="0092213C">
              <w:rPr>
                <w:rFonts w:ascii="Garamond" w:hAnsi="Garamond"/>
                <w:sz w:val="23"/>
                <w:szCs w:val="23"/>
              </w:rPr>
              <w:t xml:space="preserve">Chapter 11: Airway Management – </w:t>
            </w:r>
            <w:r w:rsidRPr="0092213C">
              <w:rPr>
                <w:rFonts w:ascii="Garamond" w:hAnsi="Garamond"/>
                <w:b/>
                <w:i/>
                <w:sz w:val="23"/>
                <w:szCs w:val="23"/>
                <w:u w:val="single"/>
              </w:rPr>
              <w:t>Skills</w:t>
            </w:r>
          </w:p>
          <w:p w:rsidR="0092213C" w:rsidRPr="0092213C" w:rsidRDefault="0092213C" w:rsidP="0092213C">
            <w:pPr>
              <w:rPr>
                <w:rFonts w:ascii="Garamond" w:hAnsi="Garamond"/>
                <w:b/>
                <w:i/>
                <w:sz w:val="23"/>
                <w:szCs w:val="23"/>
                <w:u w:val="single"/>
              </w:rPr>
            </w:pPr>
            <w:r w:rsidRPr="0092213C">
              <w:rPr>
                <w:rFonts w:ascii="Garamond" w:hAnsi="Garamond"/>
                <w:sz w:val="23"/>
                <w:szCs w:val="23"/>
              </w:rPr>
              <w:t xml:space="preserve">Chapter 12: Emergency Oxygen – </w:t>
            </w:r>
            <w:r w:rsidRPr="0092213C">
              <w:rPr>
                <w:rFonts w:ascii="Garamond" w:hAnsi="Garamond"/>
                <w:b/>
                <w:i/>
                <w:sz w:val="23"/>
                <w:szCs w:val="23"/>
                <w:u w:val="single"/>
              </w:rPr>
              <w:t>Skills</w:t>
            </w:r>
          </w:p>
          <w:p w:rsidR="0092213C" w:rsidRPr="0092213C" w:rsidRDefault="0092213C" w:rsidP="0092213C">
            <w:pPr>
              <w:rPr>
                <w:rFonts w:ascii="Garamond" w:hAnsi="Garamond"/>
                <w:sz w:val="23"/>
                <w:szCs w:val="23"/>
              </w:rPr>
            </w:pPr>
          </w:p>
        </w:tc>
        <w:tc>
          <w:tcPr>
            <w:tcW w:w="3060" w:type="dxa"/>
          </w:tcPr>
          <w:p w:rsidR="0092213C" w:rsidRPr="0092213C" w:rsidRDefault="0092213C" w:rsidP="0092213C">
            <w:pPr>
              <w:rPr>
                <w:rFonts w:ascii="Garamond" w:hAnsi="Garamond"/>
                <w:bCs/>
                <w:sz w:val="23"/>
                <w:szCs w:val="23"/>
              </w:rPr>
            </w:pPr>
            <w:r w:rsidRPr="0092213C">
              <w:rPr>
                <w:rFonts w:ascii="Garamond" w:hAnsi="Garamond"/>
                <w:bCs/>
                <w:sz w:val="23"/>
                <w:szCs w:val="23"/>
              </w:rPr>
              <w:t>Read Chapter 13</w:t>
            </w:r>
          </w:p>
          <w:p w:rsidR="0092213C" w:rsidRPr="0092213C" w:rsidRDefault="0092213C" w:rsidP="0092213C">
            <w:pPr>
              <w:rPr>
                <w:rFonts w:ascii="Garamond" w:hAnsi="Garamond"/>
                <w:bCs/>
                <w:sz w:val="23"/>
                <w:szCs w:val="23"/>
              </w:rPr>
            </w:pPr>
            <w:r w:rsidRPr="0092213C">
              <w:rPr>
                <w:rFonts w:ascii="Garamond" w:hAnsi="Garamond"/>
                <w:bCs/>
                <w:sz w:val="23"/>
                <w:szCs w:val="23"/>
              </w:rPr>
              <w:t>Work on WB 10 - 12</w:t>
            </w:r>
          </w:p>
          <w:p w:rsidR="0092213C" w:rsidRPr="0092213C" w:rsidRDefault="0092213C" w:rsidP="0092213C">
            <w:pPr>
              <w:rPr>
                <w:rFonts w:ascii="Garamond" w:hAnsi="Garamond"/>
                <w:sz w:val="23"/>
                <w:szCs w:val="23"/>
              </w:rPr>
            </w:pPr>
            <w:r w:rsidRPr="0092213C">
              <w:rPr>
                <w:rFonts w:ascii="Garamond" w:hAnsi="Garamond"/>
                <w:b/>
                <w:sz w:val="23"/>
                <w:szCs w:val="23"/>
              </w:rPr>
              <w:t>WB Assignment 8 &amp; 9 DUE</w:t>
            </w:r>
          </w:p>
        </w:tc>
      </w:tr>
      <w:tr w:rsidR="0092213C" w:rsidRPr="0092213C" w:rsidTr="000133A6">
        <w:tc>
          <w:tcPr>
            <w:tcW w:w="1728" w:type="dxa"/>
          </w:tcPr>
          <w:p w:rsidR="0092213C" w:rsidRPr="0092213C" w:rsidRDefault="00FF2DBA" w:rsidP="0092213C">
            <w:pPr>
              <w:rPr>
                <w:rFonts w:ascii="Garamond" w:hAnsi="Garamond"/>
                <w:bCs/>
                <w:sz w:val="23"/>
                <w:szCs w:val="23"/>
              </w:rPr>
            </w:pPr>
            <w:r>
              <w:rPr>
                <w:rFonts w:ascii="Garamond" w:hAnsi="Garamond"/>
                <w:bCs/>
                <w:sz w:val="23"/>
                <w:szCs w:val="23"/>
              </w:rPr>
              <w:t>Sept 28</w:t>
            </w:r>
            <w:r w:rsidRPr="00FF2DBA">
              <w:rPr>
                <w:rFonts w:ascii="Garamond" w:hAnsi="Garamond"/>
                <w:bCs/>
                <w:sz w:val="23"/>
                <w:szCs w:val="23"/>
                <w:vertAlign w:val="superscript"/>
              </w:rPr>
              <w:t>th</w:t>
            </w:r>
            <w:r>
              <w:rPr>
                <w:rFonts w:ascii="Garamond" w:hAnsi="Garamond"/>
                <w:bCs/>
                <w:sz w:val="23"/>
                <w:szCs w:val="23"/>
              </w:rPr>
              <w:t xml:space="preserve"> </w:t>
            </w:r>
          </w:p>
        </w:tc>
        <w:tc>
          <w:tcPr>
            <w:tcW w:w="4860" w:type="dxa"/>
          </w:tcPr>
          <w:p w:rsidR="0092213C" w:rsidRPr="0092213C" w:rsidRDefault="0092213C" w:rsidP="0092213C">
            <w:pPr>
              <w:rPr>
                <w:rFonts w:ascii="Garamond" w:hAnsi="Garamond"/>
                <w:b/>
                <w:i/>
                <w:sz w:val="23"/>
                <w:szCs w:val="23"/>
                <w:u w:val="single"/>
              </w:rPr>
            </w:pPr>
            <w:r w:rsidRPr="0092213C">
              <w:rPr>
                <w:rFonts w:ascii="Garamond" w:hAnsi="Garamond"/>
                <w:sz w:val="23"/>
                <w:szCs w:val="23"/>
              </w:rPr>
              <w:t xml:space="preserve">Chapter 13: Cardiac Emergencies - </w:t>
            </w:r>
            <w:r w:rsidRPr="0092213C">
              <w:rPr>
                <w:rFonts w:ascii="Garamond" w:hAnsi="Garamond"/>
                <w:b/>
                <w:i/>
                <w:sz w:val="23"/>
                <w:szCs w:val="23"/>
                <w:u w:val="single"/>
              </w:rPr>
              <w:t>Skills</w:t>
            </w:r>
          </w:p>
        </w:tc>
        <w:tc>
          <w:tcPr>
            <w:tcW w:w="3060" w:type="dxa"/>
          </w:tcPr>
          <w:p w:rsidR="0092213C" w:rsidRPr="0092213C" w:rsidRDefault="0092213C" w:rsidP="0092213C">
            <w:pPr>
              <w:rPr>
                <w:rFonts w:ascii="Garamond" w:hAnsi="Garamond"/>
                <w:bCs/>
                <w:sz w:val="23"/>
                <w:szCs w:val="23"/>
              </w:rPr>
            </w:pPr>
            <w:r w:rsidRPr="0092213C">
              <w:rPr>
                <w:rFonts w:ascii="Garamond" w:hAnsi="Garamond"/>
                <w:bCs/>
                <w:sz w:val="23"/>
                <w:szCs w:val="23"/>
              </w:rPr>
              <w:t xml:space="preserve">Read AED </w:t>
            </w:r>
          </w:p>
          <w:p w:rsidR="0092213C" w:rsidRPr="0092213C" w:rsidRDefault="0092213C" w:rsidP="0092213C">
            <w:pPr>
              <w:rPr>
                <w:rFonts w:ascii="Garamond" w:hAnsi="Garamond"/>
                <w:bCs/>
                <w:sz w:val="23"/>
                <w:szCs w:val="23"/>
              </w:rPr>
            </w:pPr>
            <w:r w:rsidRPr="0092213C">
              <w:rPr>
                <w:rFonts w:ascii="Garamond" w:hAnsi="Garamond"/>
                <w:bCs/>
                <w:sz w:val="23"/>
                <w:szCs w:val="23"/>
              </w:rPr>
              <w:t>Work on WB 13</w:t>
            </w:r>
          </w:p>
          <w:p w:rsidR="0092213C" w:rsidRPr="0092213C" w:rsidRDefault="0092213C" w:rsidP="0092213C">
            <w:pPr>
              <w:rPr>
                <w:rFonts w:ascii="Garamond" w:hAnsi="Garamond"/>
                <w:sz w:val="23"/>
                <w:szCs w:val="23"/>
              </w:rPr>
            </w:pPr>
          </w:p>
        </w:tc>
      </w:tr>
      <w:tr w:rsidR="0092213C" w:rsidRPr="0092213C" w:rsidTr="000133A6">
        <w:tc>
          <w:tcPr>
            <w:tcW w:w="1728" w:type="dxa"/>
          </w:tcPr>
          <w:p w:rsidR="0092213C" w:rsidRPr="0092213C" w:rsidRDefault="00FF2DBA" w:rsidP="0092213C">
            <w:pPr>
              <w:rPr>
                <w:rFonts w:ascii="Garamond" w:hAnsi="Garamond"/>
                <w:bCs/>
                <w:sz w:val="23"/>
                <w:szCs w:val="23"/>
              </w:rPr>
            </w:pPr>
            <w:r>
              <w:rPr>
                <w:rFonts w:ascii="Garamond" w:hAnsi="Garamond"/>
                <w:bCs/>
                <w:sz w:val="23"/>
                <w:szCs w:val="23"/>
              </w:rPr>
              <w:t>Oct 5</w:t>
            </w:r>
            <w:r w:rsidRPr="00FF2DBA">
              <w:rPr>
                <w:rFonts w:ascii="Garamond" w:hAnsi="Garamond"/>
                <w:bCs/>
                <w:sz w:val="23"/>
                <w:szCs w:val="23"/>
                <w:vertAlign w:val="superscript"/>
              </w:rPr>
              <w:t>th</w:t>
            </w:r>
            <w:r>
              <w:rPr>
                <w:rFonts w:ascii="Garamond" w:hAnsi="Garamond"/>
                <w:bCs/>
                <w:sz w:val="23"/>
                <w:szCs w:val="23"/>
              </w:rPr>
              <w:t xml:space="preserve"> </w:t>
            </w:r>
          </w:p>
        </w:tc>
        <w:tc>
          <w:tcPr>
            <w:tcW w:w="4860" w:type="dxa"/>
          </w:tcPr>
          <w:p w:rsidR="0092213C" w:rsidRPr="0092213C" w:rsidRDefault="0092213C" w:rsidP="0092213C">
            <w:pPr>
              <w:rPr>
                <w:rFonts w:ascii="Garamond" w:hAnsi="Garamond"/>
                <w:sz w:val="23"/>
                <w:szCs w:val="23"/>
              </w:rPr>
            </w:pPr>
            <w:r w:rsidRPr="0092213C">
              <w:rPr>
                <w:rFonts w:ascii="Garamond" w:hAnsi="Garamond"/>
                <w:sz w:val="23"/>
                <w:szCs w:val="23"/>
              </w:rPr>
              <w:t>Chapter 13: Cardiac Emergencies w/AED</w:t>
            </w:r>
          </w:p>
          <w:p w:rsidR="0092213C" w:rsidRPr="0092213C" w:rsidRDefault="0092213C" w:rsidP="0092213C">
            <w:pPr>
              <w:rPr>
                <w:rFonts w:ascii="Garamond" w:hAnsi="Garamond"/>
                <w:b/>
                <w:i/>
                <w:sz w:val="23"/>
                <w:szCs w:val="23"/>
                <w:u w:val="single"/>
              </w:rPr>
            </w:pPr>
            <w:r w:rsidRPr="0092213C">
              <w:rPr>
                <w:rFonts w:ascii="Garamond" w:hAnsi="Garamond"/>
                <w:b/>
                <w:i/>
                <w:sz w:val="23"/>
                <w:szCs w:val="23"/>
                <w:u w:val="single"/>
              </w:rPr>
              <w:t>Skills</w:t>
            </w:r>
          </w:p>
          <w:p w:rsidR="0092213C" w:rsidRPr="0092213C" w:rsidRDefault="0092213C" w:rsidP="0092213C">
            <w:pPr>
              <w:rPr>
                <w:rFonts w:ascii="Garamond" w:hAnsi="Garamond"/>
                <w:sz w:val="23"/>
                <w:szCs w:val="23"/>
              </w:rPr>
            </w:pPr>
            <w:r w:rsidRPr="0092213C">
              <w:rPr>
                <w:rFonts w:ascii="Garamond" w:hAnsi="Garamond"/>
                <w:sz w:val="23"/>
                <w:szCs w:val="23"/>
              </w:rPr>
              <w:t>Putting It All Together – 1-13</w:t>
            </w:r>
          </w:p>
          <w:p w:rsidR="0092213C" w:rsidRPr="0092213C" w:rsidRDefault="0092213C" w:rsidP="0092213C">
            <w:pPr>
              <w:rPr>
                <w:rFonts w:ascii="Garamond" w:hAnsi="Garamond"/>
                <w:sz w:val="23"/>
                <w:szCs w:val="23"/>
              </w:rPr>
            </w:pPr>
          </w:p>
        </w:tc>
        <w:tc>
          <w:tcPr>
            <w:tcW w:w="3060" w:type="dxa"/>
          </w:tcPr>
          <w:p w:rsidR="0092213C" w:rsidRPr="0092213C" w:rsidRDefault="0092213C" w:rsidP="0092213C">
            <w:pPr>
              <w:rPr>
                <w:rFonts w:ascii="Garamond" w:hAnsi="Garamond"/>
                <w:bCs/>
                <w:sz w:val="23"/>
                <w:szCs w:val="23"/>
              </w:rPr>
            </w:pPr>
            <w:r w:rsidRPr="0092213C">
              <w:rPr>
                <w:rFonts w:ascii="Garamond" w:hAnsi="Garamond"/>
                <w:bCs/>
                <w:sz w:val="23"/>
                <w:szCs w:val="23"/>
              </w:rPr>
              <w:t xml:space="preserve">Read Chapter 14 - 15 </w:t>
            </w:r>
          </w:p>
          <w:p w:rsidR="0092213C" w:rsidRPr="0092213C" w:rsidRDefault="0092213C" w:rsidP="0092213C">
            <w:pPr>
              <w:rPr>
                <w:rFonts w:ascii="Garamond" w:hAnsi="Garamond"/>
                <w:sz w:val="23"/>
                <w:szCs w:val="23"/>
              </w:rPr>
            </w:pPr>
            <w:r w:rsidRPr="0092213C">
              <w:rPr>
                <w:rFonts w:ascii="Garamond" w:hAnsi="Garamond"/>
                <w:bCs/>
                <w:sz w:val="23"/>
                <w:szCs w:val="23"/>
              </w:rPr>
              <w:t>Work on WB</w:t>
            </w:r>
            <w:r w:rsidRPr="0092213C">
              <w:rPr>
                <w:rFonts w:ascii="Garamond" w:hAnsi="Garamond"/>
                <w:sz w:val="23"/>
                <w:szCs w:val="23"/>
              </w:rPr>
              <w:t xml:space="preserve"> N/A</w:t>
            </w:r>
          </w:p>
          <w:p w:rsidR="0092213C" w:rsidRPr="0092213C" w:rsidRDefault="0092213C" w:rsidP="0092213C">
            <w:pPr>
              <w:rPr>
                <w:rFonts w:ascii="Garamond" w:hAnsi="Garamond"/>
                <w:b/>
                <w:sz w:val="23"/>
                <w:szCs w:val="23"/>
              </w:rPr>
            </w:pPr>
            <w:r w:rsidRPr="0092213C">
              <w:rPr>
                <w:rFonts w:ascii="Garamond" w:hAnsi="Garamond"/>
                <w:b/>
                <w:sz w:val="23"/>
                <w:szCs w:val="23"/>
              </w:rPr>
              <w:t xml:space="preserve">WB Assignment 10 - 12 DUE </w:t>
            </w:r>
          </w:p>
          <w:p w:rsidR="0092213C" w:rsidRPr="0092213C" w:rsidRDefault="0092213C" w:rsidP="0092213C">
            <w:pPr>
              <w:rPr>
                <w:rFonts w:ascii="Garamond" w:hAnsi="Garamond"/>
                <w:sz w:val="23"/>
                <w:szCs w:val="23"/>
              </w:rPr>
            </w:pPr>
          </w:p>
        </w:tc>
      </w:tr>
      <w:tr w:rsidR="0092213C" w:rsidRPr="0092213C" w:rsidTr="000133A6">
        <w:tc>
          <w:tcPr>
            <w:tcW w:w="1728" w:type="dxa"/>
          </w:tcPr>
          <w:p w:rsidR="0092213C" w:rsidRPr="0092213C" w:rsidRDefault="00FF2DBA" w:rsidP="0092213C">
            <w:pPr>
              <w:rPr>
                <w:rFonts w:ascii="Garamond" w:hAnsi="Garamond"/>
                <w:sz w:val="23"/>
                <w:szCs w:val="23"/>
              </w:rPr>
            </w:pPr>
            <w:r>
              <w:rPr>
                <w:rFonts w:ascii="Garamond" w:hAnsi="Garamond"/>
                <w:sz w:val="23"/>
                <w:szCs w:val="23"/>
              </w:rPr>
              <w:t>Oct 12</w:t>
            </w:r>
            <w:r w:rsidRPr="00FF2DBA">
              <w:rPr>
                <w:rFonts w:ascii="Garamond" w:hAnsi="Garamond"/>
                <w:sz w:val="23"/>
                <w:szCs w:val="23"/>
                <w:vertAlign w:val="superscript"/>
              </w:rPr>
              <w:t>th</w:t>
            </w:r>
            <w:r>
              <w:rPr>
                <w:rFonts w:ascii="Garamond" w:hAnsi="Garamond"/>
                <w:sz w:val="23"/>
                <w:szCs w:val="23"/>
              </w:rPr>
              <w:t xml:space="preserve"> </w:t>
            </w:r>
          </w:p>
        </w:tc>
        <w:tc>
          <w:tcPr>
            <w:tcW w:w="4860" w:type="dxa"/>
          </w:tcPr>
          <w:p w:rsidR="0092213C" w:rsidRPr="0092213C" w:rsidRDefault="0092213C" w:rsidP="0092213C">
            <w:pPr>
              <w:rPr>
                <w:rFonts w:ascii="Garamond" w:hAnsi="Garamond"/>
                <w:sz w:val="23"/>
                <w:szCs w:val="23"/>
              </w:rPr>
            </w:pPr>
            <w:r w:rsidRPr="0092213C">
              <w:rPr>
                <w:rFonts w:ascii="Garamond" w:hAnsi="Garamond"/>
                <w:sz w:val="23"/>
                <w:szCs w:val="23"/>
              </w:rPr>
              <w:t>Chapter 14: Medical Emergencies</w:t>
            </w:r>
          </w:p>
          <w:p w:rsidR="0092213C" w:rsidRPr="0092213C" w:rsidRDefault="0092213C" w:rsidP="0092213C">
            <w:pPr>
              <w:rPr>
                <w:rFonts w:ascii="Garamond" w:hAnsi="Garamond"/>
                <w:sz w:val="23"/>
                <w:szCs w:val="23"/>
              </w:rPr>
            </w:pPr>
            <w:r w:rsidRPr="0092213C">
              <w:rPr>
                <w:rFonts w:ascii="Garamond" w:hAnsi="Garamond"/>
                <w:sz w:val="23"/>
                <w:szCs w:val="23"/>
              </w:rPr>
              <w:t>Chapter 15: Poisoning / Substance Abuse</w:t>
            </w:r>
          </w:p>
          <w:p w:rsidR="0092213C" w:rsidRPr="0092213C" w:rsidRDefault="0092213C" w:rsidP="0092213C">
            <w:pPr>
              <w:rPr>
                <w:rFonts w:ascii="Garamond" w:hAnsi="Garamond"/>
                <w:b/>
                <w:sz w:val="8"/>
                <w:szCs w:val="8"/>
              </w:rPr>
            </w:pPr>
          </w:p>
          <w:p w:rsidR="0092213C" w:rsidRPr="0092213C" w:rsidRDefault="0092213C" w:rsidP="0092213C">
            <w:pPr>
              <w:rPr>
                <w:rFonts w:ascii="Garamond" w:hAnsi="Garamond"/>
                <w:b/>
                <w:sz w:val="23"/>
                <w:szCs w:val="23"/>
              </w:rPr>
            </w:pPr>
            <w:r w:rsidRPr="0092213C">
              <w:rPr>
                <w:rFonts w:ascii="Garamond" w:hAnsi="Garamond"/>
                <w:b/>
                <w:sz w:val="23"/>
                <w:szCs w:val="23"/>
              </w:rPr>
              <w:t xml:space="preserve">     Quiz #2 –</w:t>
            </w:r>
            <w:hyperlink r:id="rId13" w:history="1">
              <w:r w:rsidRPr="0092213C">
                <w:rPr>
                  <w:rFonts w:ascii="Garamond" w:hAnsi="Garamond"/>
                  <w:b/>
                  <w:color w:val="0000FF"/>
                  <w:sz w:val="23"/>
                  <w:szCs w:val="23"/>
                  <w:u w:val="single"/>
                </w:rPr>
                <w:t>www.chitester.weber.edu</w:t>
              </w:r>
            </w:hyperlink>
          </w:p>
          <w:p w:rsidR="0092213C" w:rsidRPr="0092213C" w:rsidRDefault="0092213C" w:rsidP="0092213C">
            <w:pPr>
              <w:rPr>
                <w:rFonts w:ascii="Garamond" w:hAnsi="Garamond"/>
                <w:b/>
                <w:sz w:val="23"/>
                <w:szCs w:val="23"/>
              </w:rPr>
            </w:pPr>
            <w:r w:rsidRPr="0092213C">
              <w:rPr>
                <w:rFonts w:ascii="Garamond" w:hAnsi="Garamond"/>
                <w:b/>
                <w:sz w:val="23"/>
                <w:szCs w:val="23"/>
              </w:rPr>
              <w:t xml:space="preserve">Chapters 10 - 15 online during the week </w:t>
            </w:r>
          </w:p>
          <w:p w:rsidR="0092213C" w:rsidRPr="0092213C" w:rsidRDefault="0092213C" w:rsidP="0092213C">
            <w:pPr>
              <w:rPr>
                <w:rFonts w:ascii="Garamond" w:hAnsi="Garamond"/>
                <w:b/>
                <w:sz w:val="23"/>
                <w:szCs w:val="23"/>
              </w:rPr>
            </w:pPr>
            <w:r w:rsidRPr="0092213C">
              <w:rPr>
                <w:rFonts w:ascii="Garamond" w:hAnsi="Garamond"/>
                <w:b/>
                <w:sz w:val="23"/>
                <w:szCs w:val="23"/>
              </w:rPr>
              <w:lastRenderedPageBreak/>
              <w:t xml:space="preserve">2/16 – 2/22 at 11:59 pm. </w:t>
            </w:r>
          </w:p>
          <w:p w:rsidR="0092213C" w:rsidRPr="0092213C" w:rsidRDefault="0092213C" w:rsidP="0092213C">
            <w:pPr>
              <w:rPr>
                <w:rFonts w:ascii="Garamond" w:hAnsi="Garamond"/>
                <w:b/>
                <w:sz w:val="23"/>
                <w:szCs w:val="23"/>
              </w:rPr>
            </w:pPr>
            <w:r w:rsidRPr="0092213C">
              <w:rPr>
                <w:rFonts w:ascii="Garamond" w:hAnsi="Garamond"/>
                <w:b/>
                <w:sz w:val="23"/>
                <w:szCs w:val="23"/>
              </w:rPr>
              <w:t xml:space="preserve">Look for </w:t>
            </w:r>
            <w:r w:rsidR="006361A3">
              <w:rPr>
                <w:rFonts w:ascii="Garamond" w:hAnsi="Garamond"/>
                <w:b/>
                <w:sz w:val="23"/>
                <w:szCs w:val="23"/>
              </w:rPr>
              <w:t>AT</w:t>
            </w:r>
            <w:r w:rsidRPr="0092213C">
              <w:rPr>
                <w:rFonts w:ascii="Garamond" w:hAnsi="Garamond"/>
                <w:b/>
                <w:sz w:val="23"/>
                <w:szCs w:val="23"/>
              </w:rPr>
              <w:t xml:space="preserve"> 2300 Quiz 2 Online</w:t>
            </w:r>
          </w:p>
          <w:p w:rsidR="0092213C" w:rsidRPr="0092213C" w:rsidRDefault="0092213C" w:rsidP="0092213C">
            <w:pPr>
              <w:rPr>
                <w:rFonts w:ascii="Garamond" w:hAnsi="Garamond"/>
                <w:sz w:val="8"/>
                <w:szCs w:val="8"/>
              </w:rPr>
            </w:pPr>
            <w:r w:rsidRPr="0092213C">
              <w:rPr>
                <w:rFonts w:ascii="Garamond" w:hAnsi="Garamond"/>
                <w:sz w:val="23"/>
                <w:szCs w:val="23"/>
              </w:rPr>
              <w:t xml:space="preserve"> </w:t>
            </w:r>
          </w:p>
          <w:p w:rsidR="0092213C" w:rsidRPr="0092213C" w:rsidRDefault="0092213C" w:rsidP="0092213C">
            <w:pPr>
              <w:rPr>
                <w:rFonts w:ascii="Garamond" w:hAnsi="Garamond"/>
                <w:sz w:val="23"/>
                <w:szCs w:val="23"/>
              </w:rPr>
            </w:pPr>
            <w:r w:rsidRPr="0092213C">
              <w:rPr>
                <w:rFonts w:ascii="Garamond" w:hAnsi="Garamond"/>
                <w:sz w:val="23"/>
                <w:szCs w:val="23"/>
              </w:rPr>
              <w:t xml:space="preserve"> </w:t>
            </w:r>
          </w:p>
          <w:p w:rsidR="0092213C" w:rsidRPr="0092213C" w:rsidRDefault="0092213C" w:rsidP="0092213C">
            <w:pPr>
              <w:rPr>
                <w:rFonts w:ascii="Garamond" w:hAnsi="Garamond"/>
                <w:b/>
                <w:i/>
                <w:sz w:val="23"/>
                <w:szCs w:val="23"/>
              </w:rPr>
            </w:pPr>
            <w:r w:rsidRPr="0092213C">
              <w:rPr>
                <w:rFonts w:ascii="Garamond" w:hAnsi="Garamond"/>
                <w:b/>
                <w:i/>
                <w:sz w:val="23"/>
                <w:szCs w:val="23"/>
              </w:rPr>
              <w:t>Mid-Term Practical Skill Review – Part 1</w:t>
            </w:r>
          </w:p>
        </w:tc>
        <w:tc>
          <w:tcPr>
            <w:tcW w:w="3060" w:type="dxa"/>
          </w:tcPr>
          <w:p w:rsidR="0092213C" w:rsidRPr="0092213C" w:rsidRDefault="0092213C" w:rsidP="0092213C">
            <w:pPr>
              <w:rPr>
                <w:rFonts w:ascii="Garamond" w:hAnsi="Garamond"/>
                <w:bCs/>
                <w:sz w:val="23"/>
                <w:szCs w:val="23"/>
              </w:rPr>
            </w:pPr>
            <w:r w:rsidRPr="0092213C">
              <w:rPr>
                <w:rFonts w:ascii="Garamond" w:hAnsi="Garamond"/>
                <w:bCs/>
                <w:sz w:val="23"/>
                <w:szCs w:val="23"/>
              </w:rPr>
              <w:lastRenderedPageBreak/>
              <w:t>Study for Mid-Term</w:t>
            </w:r>
          </w:p>
          <w:p w:rsidR="0092213C" w:rsidRPr="0092213C" w:rsidRDefault="0092213C" w:rsidP="0092213C">
            <w:pPr>
              <w:rPr>
                <w:rFonts w:ascii="Garamond" w:hAnsi="Garamond"/>
                <w:bCs/>
                <w:sz w:val="23"/>
                <w:szCs w:val="23"/>
              </w:rPr>
            </w:pPr>
            <w:r w:rsidRPr="0092213C">
              <w:rPr>
                <w:rFonts w:ascii="Garamond" w:hAnsi="Garamond"/>
                <w:bCs/>
                <w:sz w:val="23"/>
                <w:szCs w:val="23"/>
              </w:rPr>
              <w:t xml:space="preserve">Work on WB 14 - 15 </w:t>
            </w:r>
          </w:p>
          <w:p w:rsidR="0092213C" w:rsidRPr="0092213C" w:rsidRDefault="0092213C" w:rsidP="0092213C">
            <w:pPr>
              <w:rPr>
                <w:rFonts w:ascii="Garamond" w:hAnsi="Garamond"/>
                <w:b/>
                <w:sz w:val="23"/>
                <w:szCs w:val="23"/>
              </w:rPr>
            </w:pPr>
            <w:r w:rsidRPr="0092213C">
              <w:rPr>
                <w:rFonts w:ascii="Garamond" w:hAnsi="Garamond"/>
                <w:b/>
                <w:sz w:val="23"/>
                <w:szCs w:val="23"/>
              </w:rPr>
              <w:t xml:space="preserve">WB Assignment 13 DUE </w:t>
            </w:r>
          </w:p>
          <w:p w:rsidR="0092213C" w:rsidRPr="0092213C" w:rsidRDefault="0092213C" w:rsidP="0092213C">
            <w:pPr>
              <w:rPr>
                <w:rFonts w:ascii="Garamond" w:hAnsi="Garamond"/>
                <w:sz w:val="23"/>
                <w:szCs w:val="23"/>
              </w:rPr>
            </w:pPr>
          </w:p>
        </w:tc>
      </w:tr>
      <w:tr w:rsidR="0092213C" w:rsidRPr="0092213C" w:rsidTr="000133A6">
        <w:tc>
          <w:tcPr>
            <w:tcW w:w="1728" w:type="dxa"/>
          </w:tcPr>
          <w:p w:rsidR="0092213C" w:rsidRPr="0092213C" w:rsidRDefault="0092213C" w:rsidP="0092213C">
            <w:pPr>
              <w:rPr>
                <w:rFonts w:ascii="Garamond" w:hAnsi="Garamond"/>
                <w:b/>
                <w:sz w:val="23"/>
                <w:szCs w:val="23"/>
              </w:rPr>
            </w:pPr>
          </w:p>
          <w:p w:rsidR="0092213C" w:rsidRPr="0092213C" w:rsidRDefault="0092213C" w:rsidP="0092213C">
            <w:pPr>
              <w:rPr>
                <w:rFonts w:ascii="Garamond" w:hAnsi="Garamond"/>
                <w:sz w:val="23"/>
                <w:szCs w:val="23"/>
              </w:rPr>
            </w:pPr>
            <w:r w:rsidRPr="0092213C">
              <w:rPr>
                <w:rFonts w:ascii="Garamond" w:hAnsi="Garamond"/>
                <w:b/>
                <w:sz w:val="23"/>
                <w:szCs w:val="23"/>
              </w:rPr>
              <w:t xml:space="preserve">    Week of</w:t>
            </w:r>
          </w:p>
        </w:tc>
        <w:tc>
          <w:tcPr>
            <w:tcW w:w="4860" w:type="dxa"/>
          </w:tcPr>
          <w:p w:rsidR="0092213C" w:rsidRPr="0092213C" w:rsidRDefault="0092213C" w:rsidP="0092213C">
            <w:pPr>
              <w:jc w:val="center"/>
              <w:rPr>
                <w:rFonts w:ascii="Garamond" w:hAnsi="Garamond"/>
                <w:b/>
                <w:sz w:val="23"/>
                <w:szCs w:val="23"/>
              </w:rPr>
            </w:pPr>
          </w:p>
          <w:p w:rsidR="0092213C" w:rsidRPr="0092213C" w:rsidRDefault="0092213C" w:rsidP="0092213C">
            <w:pPr>
              <w:jc w:val="center"/>
              <w:rPr>
                <w:rFonts w:ascii="Garamond" w:hAnsi="Garamond"/>
                <w:b/>
                <w:i/>
                <w:sz w:val="23"/>
                <w:szCs w:val="23"/>
              </w:rPr>
            </w:pPr>
            <w:r w:rsidRPr="0092213C">
              <w:rPr>
                <w:rFonts w:ascii="Garamond" w:hAnsi="Garamond"/>
                <w:b/>
                <w:sz w:val="23"/>
                <w:szCs w:val="23"/>
              </w:rPr>
              <w:t>Chapter</w:t>
            </w:r>
          </w:p>
        </w:tc>
        <w:tc>
          <w:tcPr>
            <w:tcW w:w="3060" w:type="dxa"/>
          </w:tcPr>
          <w:p w:rsidR="0092213C" w:rsidRPr="0092213C" w:rsidRDefault="0092213C" w:rsidP="0092213C">
            <w:pPr>
              <w:jc w:val="center"/>
              <w:rPr>
                <w:rFonts w:ascii="Garamond" w:hAnsi="Garamond"/>
                <w:b/>
                <w:sz w:val="23"/>
                <w:szCs w:val="23"/>
              </w:rPr>
            </w:pPr>
          </w:p>
          <w:p w:rsidR="0092213C" w:rsidRPr="0092213C" w:rsidRDefault="0092213C" w:rsidP="0092213C">
            <w:pPr>
              <w:jc w:val="center"/>
              <w:rPr>
                <w:rFonts w:ascii="Garamond" w:hAnsi="Garamond"/>
                <w:bCs/>
                <w:sz w:val="23"/>
                <w:szCs w:val="23"/>
              </w:rPr>
            </w:pPr>
            <w:r w:rsidRPr="0092213C">
              <w:rPr>
                <w:rFonts w:ascii="Garamond" w:hAnsi="Garamond"/>
                <w:b/>
                <w:sz w:val="23"/>
                <w:szCs w:val="23"/>
              </w:rPr>
              <w:t>Assignment</w:t>
            </w:r>
          </w:p>
        </w:tc>
      </w:tr>
      <w:tr w:rsidR="0092213C" w:rsidRPr="0092213C" w:rsidTr="000133A6">
        <w:trPr>
          <w:trHeight w:val="1320"/>
        </w:trPr>
        <w:tc>
          <w:tcPr>
            <w:tcW w:w="1728" w:type="dxa"/>
          </w:tcPr>
          <w:p w:rsidR="0092213C" w:rsidRPr="0092213C" w:rsidRDefault="00FF2DBA" w:rsidP="0092213C">
            <w:pPr>
              <w:rPr>
                <w:rFonts w:ascii="Garamond" w:hAnsi="Garamond"/>
                <w:sz w:val="23"/>
                <w:szCs w:val="23"/>
              </w:rPr>
            </w:pPr>
            <w:r>
              <w:rPr>
                <w:rFonts w:ascii="Garamond" w:hAnsi="Garamond"/>
                <w:sz w:val="23"/>
                <w:szCs w:val="23"/>
              </w:rPr>
              <w:t>Oct 19</w:t>
            </w:r>
            <w:r w:rsidRPr="00FF2DBA">
              <w:rPr>
                <w:rFonts w:ascii="Garamond" w:hAnsi="Garamond"/>
                <w:sz w:val="23"/>
                <w:szCs w:val="23"/>
                <w:vertAlign w:val="superscript"/>
              </w:rPr>
              <w:t>th</w:t>
            </w:r>
            <w:r>
              <w:rPr>
                <w:rFonts w:ascii="Garamond" w:hAnsi="Garamond"/>
                <w:sz w:val="23"/>
                <w:szCs w:val="23"/>
              </w:rPr>
              <w:t xml:space="preserve"> </w:t>
            </w:r>
          </w:p>
          <w:p w:rsidR="0092213C" w:rsidRPr="0092213C" w:rsidRDefault="0092213C" w:rsidP="0092213C">
            <w:pPr>
              <w:rPr>
                <w:rFonts w:ascii="Garamond" w:hAnsi="Garamond"/>
                <w:sz w:val="23"/>
                <w:szCs w:val="23"/>
              </w:rPr>
            </w:pPr>
          </w:p>
          <w:p w:rsidR="0092213C" w:rsidRPr="0092213C" w:rsidRDefault="0092213C" w:rsidP="0092213C">
            <w:pPr>
              <w:rPr>
                <w:rFonts w:ascii="Garamond" w:hAnsi="Garamond"/>
                <w:sz w:val="23"/>
                <w:szCs w:val="23"/>
              </w:rPr>
            </w:pPr>
          </w:p>
          <w:p w:rsidR="0092213C" w:rsidRPr="0092213C" w:rsidRDefault="0092213C" w:rsidP="0092213C">
            <w:pPr>
              <w:rPr>
                <w:rFonts w:ascii="Garamond" w:hAnsi="Garamond"/>
                <w:sz w:val="23"/>
                <w:szCs w:val="23"/>
              </w:rPr>
            </w:pPr>
          </w:p>
          <w:p w:rsidR="0092213C" w:rsidRPr="0092213C" w:rsidRDefault="0092213C" w:rsidP="0092213C">
            <w:pPr>
              <w:rPr>
                <w:rFonts w:ascii="Garamond" w:hAnsi="Garamond"/>
                <w:sz w:val="23"/>
                <w:szCs w:val="23"/>
              </w:rPr>
            </w:pPr>
          </w:p>
        </w:tc>
        <w:tc>
          <w:tcPr>
            <w:tcW w:w="4860" w:type="dxa"/>
          </w:tcPr>
          <w:p w:rsidR="0092213C" w:rsidRPr="0092213C" w:rsidRDefault="0092213C" w:rsidP="0092213C">
            <w:pPr>
              <w:rPr>
                <w:rFonts w:ascii="Garamond" w:hAnsi="Garamond"/>
                <w:b/>
                <w:sz w:val="23"/>
                <w:szCs w:val="23"/>
              </w:rPr>
            </w:pPr>
            <w:r w:rsidRPr="0092213C">
              <w:rPr>
                <w:rFonts w:ascii="Garamond" w:hAnsi="Garamond"/>
                <w:b/>
                <w:i/>
                <w:sz w:val="23"/>
                <w:szCs w:val="23"/>
              </w:rPr>
              <w:t>Mid-Term Practical Skill</w:t>
            </w:r>
            <w:r w:rsidRPr="0092213C">
              <w:rPr>
                <w:rFonts w:ascii="Garamond" w:hAnsi="Garamond"/>
                <w:b/>
                <w:sz w:val="23"/>
                <w:szCs w:val="23"/>
              </w:rPr>
              <w:t xml:space="preserve"> </w:t>
            </w:r>
            <w:r w:rsidRPr="0092213C">
              <w:rPr>
                <w:rFonts w:ascii="Garamond" w:hAnsi="Garamond"/>
                <w:b/>
                <w:i/>
                <w:sz w:val="23"/>
                <w:szCs w:val="23"/>
              </w:rPr>
              <w:t>Review</w:t>
            </w:r>
            <w:r w:rsidRPr="0092213C">
              <w:rPr>
                <w:rFonts w:ascii="Garamond" w:hAnsi="Garamond"/>
                <w:b/>
                <w:sz w:val="23"/>
                <w:szCs w:val="23"/>
              </w:rPr>
              <w:t xml:space="preserve"> - Part 2</w:t>
            </w:r>
          </w:p>
          <w:p w:rsidR="0092213C" w:rsidRPr="0092213C" w:rsidRDefault="0092213C" w:rsidP="0092213C">
            <w:pPr>
              <w:jc w:val="center"/>
              <w:rPr>
                <w:rFonts w:ascii="Garamond" w:hAnsi="Garamond"/>
                <w:b/>
                <w:sz w:val="23"/>
                <w:szCs w:val="23"/>
              </w:rPr>
            </w:pPr>
          </w:p>
          <w:p w:rsidR="0092213C" w:rsidRPr="0092213C" w:rsidRDefault="0092213C" w:rsidP="0092213C">
            <w:pPr>
              <w:jc w:val="center"/>
              <w:rPr>
                <w:rFonts w:ascii="Garamond" w:hAnsi="Garamond"/>
                <w:b/>
                <w:sz w:val="23"/>
                <w:szCs w:val="23"/>
              </w:rPr>
            </w:pPr>
            <w:r w:rsidRPr="0092213C">
              <w:rPr>
                <w:rFonts w:ascii="Garamond" w:hAnsi="Garamond"/>
                <w:b/>
                <w:sz w:val="23"/>
                <w:szCs w:val="23"/>
              </w:rPr>
              <w:t xml:space="preserve">Mid-term / CPR - PRO Exam - </w:t>
            </w:r>
            <w:r w:rsidRPr="0092213C">
              <w:rPr>
                <w:rFonts w:ascii="Garamond" w:hAnsi="Garamond"/>
                <w:b/>
                <w:i/>
                <w:sz w:val="23"/>
                <w:szCs w:val="23"/>
              </w:rPr>
              <w:t>Testing Center</w:t>
            </w:r>
          </w:p>
          <w:p w:rsidR="0092213C" w:rsidRPr="0092213C" w:rsidRDefault="0092213C" w:rsidP="0092213C">
            <w:pPr>
              <w:rPr>
                <w:rFonts w:ascii="Garamond" w:hAnsi="Garamond"/>
                <w:sz w:val="23"/>
                <w:szCs w:val="23"/>
              </w:rPr>
            </w:pPr>
          </w:p>
        </w:tc>
        <w:tc>
          <w:tcPr>
            <w:tcW w:w="3060" w:type="dxa"/>
          </w:tcPr>
          <w:p w:rsidR="0092213C" w:rsidRPr="0092213C" w:rsidRDefault="0092213C" w:rsidP="0092213C">
            <w:pPr>
              <w:rPr>
                <w:rFonts w:ascii="Garamond" w:hAnsi="Garamond"/>
                <w:bCs/>
                <w:sz w:val="23"/>
                <w:szCs w:val="23"/>
              </w:rPr>
            </w:pPr>
            <w:r w:rsidRPr="0092213C">
              <w:rPr>
                <w:rFonts w:ascii="Garamond" w:hAnsi="Garamond"/>
                <w:bCs/>
                <w:sz w:val="23"/>
                <w:szCs w:val="23"/>
              </w:rPr>
              <w:t>Read Chapters 16 - 18</w:t>
            </w:r>
          </w:p>
          <w:p w:rsidR="0092213C" w:rsidRPr="0092213C" w:rsidRDefault="0092213C" w:rsidP="0092213C">
            <w:pPr>
              <w:rPr>
                <w:rFonts w:ascii="Garamond" w:hAnsi="Garamond"/>
                <w:b/>
                <w:sz w:val="22"/>
                <w:szCs w:val="22"/>
              </w:rPr>
            </w:pPr>
            <w:r w:rsidRPr="0092213C">
              <w:rPr>
                <w:rFonts w:ascii="Garamond" w:hAnsi="Garamond"/>
                <w:b/>
                <w:sz w:val="22"/>
                <w:szCs w:val="22"/>
              </w:rPr>
              <w:t>WB Assignment 14 &amp; 15 DUE</w:t>
            </w:r>
          </w:p>
          <w:p w:rsidR="0092213C" w:rsidRPr="0092213C" w:rsidRDefault="0092213C" w:rsidP="0092213C">
            <w:pPr>
              <w:rPr>
                <w:rFonts w:ascii="Garamond" w:hAnsi="Garamond"/>
                <w:b/>
                <w:sz w:val="23"/>
                <w:szCs w:val="23"/>
                <w:u w:val="single"/>
              </w:rPr>
            </w:pPr>
          </w:p>
          <w:p w:rsidR="0092213C" w:rsidRPr="0092213C" w:rsidRDefault="0092213C" w:rsidP="0092213C">
            <w:pPr>
              <w:rPr>
                <w:rFonts w:ascii="Garamond" w:hAnsi="Garamond"/>
                <w:b/>
                <w:sz w:val="23"/>
                <w:szCs w:val="23"/>
                <w:u w:val="single"/>
              </w:rPr>
            </w:pPr>
            <w:r w:rsidRPr="0092213C">
              <w:rPr>
                <w:rFonts w:ascii="Garamond" w:hAnsi="Garamond"/>
                <w:b/>
                <w:sz w:val="23"/>
                <w:szCs w:val="23"/>
              </w:rPr>
              <w:t xml:space="preserve">**  </w:t>
            </w:r>
            <w:r w:rsidRPr="0092213C">
              <w:rPr>
                <w:rFonts w:ascii="Garamond" w:hAnsi="Garamond"/>
                <w:b/>
                <w:sz w:val="23"/>
                <w:szCs w:val="23"/>
                <w:u w:val="single"/>
              </w:rPr>
              <w:t>First 10 Patient Assessments DUE</w:t>
            </w:r>
          </w:p>
        </w:tc>
      </w:tr>
      <w:tr w:rsidR="0092213C" w:rsidRPr="0092213C" w:rsidTr="000133A6">
        <w:trPr>
          <w:trHeight w:val="1056"/>
        </w:trPr>
        <w:tc>
          <w:tcPr>
            <w:tcW w:w="1728" w:type="dxa"/>
          </w:tcPr>
          <w:p w:rsidR="0092213C" w:rsidRPr="0092213C" w:rsidRDefault="00FF2DBA" w:rsidP="0092213C">
            <w:pPr>
              <w:rPr>
                <w:rFonts w:ascii="Garamond" w:hAnsi="Garamond"/>
                <w:sz w:val="23"/>
                <w:szCs w:val="23"/>
              </w:rPr>
            </w:pPr>
            <w:r>
              <w:rPr>
                <w:rFonts w:ascii="Garamond" w:hAnsi="Garamond"/>
                <w:sz w:val="23"/>
                <w:szCs w:val="23"/>
              </w:rPr>
              <w:t>Oct 26</w:t>
            </w:r>
            <w:r w:rsidRPr="00FF2DBA">
              <w:rPr>
                <w:rFonts w:ascii="Garamond" w:hAnsi="Garamond"/>
                <w:sz w:val="23"/>
                <w:szCs w:val="23"/>
                <w:vertAlign w:val="superscript"/>
              </w:rPr>
              <w:t>th</w:t>
            </w:r>
            <w:r>
              <w:rPr>
                <w:rFonts w:ascii="Garamond" w:hAnsi="Garamond"/>
                <w:sz w:val="23"/>
                <w:szCs w:val="23"/>
              </w:rPr>
              <w:t xml:space="preserve"> </w:t>
            </w:r>
          </w:p>
          <w:p w:rsidR="0092213C" w:rsidRPr="0092213C" w:rsidRDefault="0092213C" w:rsidP="0092213C">
            <w:pPr>
              <w:rPr>
                <w:rFonts w:ascii="Garamond" w:hAnsi="Garamond"/>
                <w:sz w:val="23"/>
                <w:szCs w:val="23"/>
              </w:rPr>
            </w:pPr>
          </w:p>
          <w:p w:rsidR="0092213C" w:rsidRPr="0092213C" w:rsidRDefault="0092213C" w:rsidP="0092213C">
            <w:pPr>
              <w:rPr>
                <w:rFonts w:ascii="Garamond" w:hAnsi="Garamond"/>
                <w:sz w:val="23"/>
                <w:szCs w:val="23"/>
              </w:rPr>
            </w:pPr>
          </w:p>
          <w:p w:rsidR="0092213C" w:rsidRPr="0092213C" w:rsidRDefault="0092213C" w:rsidP="0092213C">
            <w:pPr>
              <w:rPr>
                <w:rFonts w:ascii="Garamond" w:hAnsi="Garamond"/>
                <w:sz w:val="23"/>
                <w:szCs w:val="23"/>
              </w:rPr>
            </w:pPr>
          </w:p>
        </w:tc>
        <w:tc>
          <w:tcPr>
            <w:tcW w:w="4860" w:type="dxa"/>
          </w:tcPr>
          <w:p w:rsidR="0092213C" w:rsidRPr="0092213C" w:rsidRDefault="0092213C" w:rsidP="0092213C">
            <w:pPr>
              <w:rPr>
                <w:rFonts w:ascii="Garamond" w:hAnsi="Garamond"/>
                <w:sz w:val="23"/>
                <w:szCs w:val="23"/>
              </w:rPr>
            </w:pPr>
            <w:r w:rsidRPr="0092213C">
              <w:rPr>
                <w:rFonts w:ascii="Garamond" w:hAnsi="Garamond"/>
                <w:sz w:val="23"/>
                <w:szCs w:val="23"/>
              </w:rPr>
              <w:t>Chapter 16: Environmental Emergencies</w:t>
            </w:r>
          </w:p>
          <w:p w:rsidR="0092213C" w:rsidRPr="0092213C" w:rsidRDefault="0092213C" w:rsidP="0092213C">
            <w:pPr>
              <w:rPr>
                <w:rFonts w:ascii="Garamond" w:hAnsi="Garamond"/>
                <w:sz w:val="23"/>
                <w:szCs w:val="23"/>
              </w:rPr>
            </w:pPr>
            <w:r w:rsidRPr="0092213C">
              <w:rPr>
                <w:rFonts w:ascii="Garamond" w:hAnsi="Garamond"/>
                <w:sz w:val="23"/>
                <w:szCs w:val="23"/>
              </w:rPr>
              <w:t>Chapter 17: Behavioral Emergencies</w:t>
            </w:r>
          </w:p>
          <w:p w:rsidR="0092213C" w:rsidRPr="0092213C" w:rsidRDefault="0092213C" w:rsidP="0092213C">
            <w:pPr>
              <w:rPr>
                <w:rFonts w:ascii="Garamond" w:hAnsi="Garamond"/>
                <w:sz w:val="23"/>
                <w:szCs w:val="23"/>
              </w:rPr>
            </w:pPr>
            <w:r w:rsidRPr="0092213C">
              <w:rPr>
                <w:rFonts w:ascii="Garamond" w:hAnsi="Garamond"/>
                <w:sz w:val="23"/>
                <w:szCs w:val="23"/>
              </w:rPr>
              <w:t>Chapter 18: Shock</w:t>
            </w:r>
          </w:p>
          <w:p w:rsidR="0092213C" w:rsidRPr="0092213C" w:rsidRDefault="0092213C" w:rsidP="0092213C">
            <w:pPr>
              <w:rPr>
                <w:rFonts w:ascii="Garamond" w:hAnsi="Garamond"/>
                <w:sz w:val="23"/>
                <w:szCs w:val="23"/>
              </w:rPr>
            </w:pPr>
            <w:r w:rsidRPr="0092213C">
              <w:rPr>
                <w:rFonts w:ascii="Garamond" w:hAnsi="Garamond"/>
                <w:sz w:val="23"/>
                <w:szCs w:val="23"/>
              </w:rPr>
              <w:t>Putting It All Together – 1-17</w:t>
            </w:r>
          </w:p>
          <w:p w:rsidR="0092213C" w:rsidRPr="0092213C" w:rsidRDefault="0092213C" w:rsidP="0092213C">
            <w:pPr>
              <w:rPr>
                <w:rFonts w:ascii="Garamond" w:hAnsi="Garamond"/>
                <w:sz w:val="23"/>
                <w:szCs w:val="23"/>
              </w:rPr>
            </w:pPr>
          </w:p>
        </w:tc>
        <w:tc>
          <w:tcPr>
            <w:tcW w:w="3060" w:type="dxa"/>
          </w:tcPr>
          <w:p w:rsidR="0092213C" w:rsidRPr="0092213C" w:rsidRDefault="0092213C" w:rsidP="0092213C">
            <w:pPr>
              <w:rPr>
                <w:rFonts w:ascii="Garamond" w:hAnsi="Garamond"/>
                <w:bCs/>
                <w:sz w:val="23"/>
                <w:szCs w:val="23"/>
              </w:rPr>
            </w:pPr>
            <w:r w:rsidRPr="0092213C">
              <w:rPr>
                <w:rFonts w:ascii="Garamond" w:hAnsi="Garamond"/>
                <w:bCs/>
                <w:sz w:val="23"/>
                <w:szCs w:val="23"/>
              </w:rPr>
              <w:t xml:space="preserve">Read Chapter 19 - 21 </w:t>
            </w:r>
          </w:p>
          <w:p w:rsidR="0092213C" w:rsidRPr="0092213C" w:rsidRDefault="0092213C" w:rsidP="0092213C">
            <w:pPr>
              <w:rPr>
                <w:rFonts w:ascii="Garamond" w:hAnsi="Garamond"/>
                <w:bCs/>
                <w:sz w:val="23"/>
                <w:szCs w:val="23"/>
              </w:rPr>
            </w:pPr>
            <w:r w:rsidRPr="0092213C">
              <w:rPr>
                <w:rFonts w:ascii="Garamond" w:hAnsi="Garamond"/>
                <w:bCs/>
                <w:sz w:val="23"/>
                <w:szCs w:val="23"/>
              </w:rPr>
              <w:t>Work on WB 16 - 18</w:t>
            </w:r>
          </w:p>
          <w:p w:rsidR="0092213C" w:rsidRPr="0092213C" w:rsidRDefault="0092213C" w:rsidP="0092213C">
            <w:pPr>
              <w:rPr>
                <w:rFonts w:ascii="Garamond" w:hAnsi="Garamond"/>
                <w:bCs/>
                <w:sz w:val="23"/>
                <w:szCs w:val="23"/>
              </w:rPr>
            </w:pPr>
          </w:p>
          <w:p w:rsidR="0092213C" w:rsidRPr="0092213C" w:rsidRDefault="0092213C" w:rsidP="0092213C">
            <w:pPr>
              <w:rPr>
                <w:rFonts w:ascii="Garamond" w:hAnsi="Garamond"/>
                <w:b/>
                <w:sz w:val="23"/>
                <w:szCs w:val="23"/>
              </w:rPr>
            </w:pPr>
          </w:p>
        </w:tc>
      </w:tr>
      <w:tr w:rsidR="0092213C" w:rsidRPr="0092213C" w:rsidTr="000133A6">
        <w:trPr>
          <w:trHeight w:val="492"/>
        </w:trPr>
        <w:tc>
          <w:tcPr>
            <w:tcW w:w="1728" w:type="dxa"/>
          </w:tcPr>
          <w:p w:rsidR="0092213C" w:rsidRPr="0092213C" w:rsidRDefault="0092213C" w:rsidP="0092213C">
            <w:pPr>
              <w:rPr>
                <w:rFonts w:ascii="Garamond" w:hAnsi="Garamond"/>
                <w:sz w:val="23"/>
                <w:szCs w:val="23"/>
              </w:rPr>
            </w:pPr>
          </w:p>
        </w:tc>
        <w:tc>
          <w:tcPr>
            <w:tcW w:w="4860" w:type="dxa"/>
          </w:tcPr>
          <w:p w:rsidR="0092213C" w:rsidRPr="0092213C" w:rsidRDefault="0092213C" w:rsidP="0092213C">
            <w:pPr>
              <w:rPr>
                <w:rFonts w:ascii="Garamond" w:hAnsi="Garamond"/>
                <w:sz w:val="23"/>
                <w:szCs w:val="23"/>
              </w:rPr>
            </w:pPr>
          </w:p>
        </w:tc>
        <w:tc>
          <w:tcPr>
            <w:tcW w:w="3060" w:type="dxa"/>
          </w:tcPr>
          <w:p w:rsidR="0092213C" w:rsidRPr="0092213C" w:rsidRDefault="0092213C" w:rsidP="0092213C">
            <w:pPr>
              <w:rPr>
                <w:rFonts w:ascii="Garamond" w:hAnsi="Garamond"/>
                <w:bCs/>
                <w:sz w:val="23"/>
                <w:szCs w:val="23"/>
              </w:rPr>
            </w:pPr>
          </w:p>
        </w:tc>
      </w:tr>
      <w:tr w:rsidR="0092213C" w:rsidRPr="0092213C" w:rsidTr="000133A6">
        <w:trPr>
          <w:trHeight w:val="1152"/>
        </w:trPr>
        <w:tc>
          <w:tcPr>
            <w:tcW w:w="1728" w:type="dxa"/>
          </w:tcPr>
          <w:p w:rsidR="0092213C" w:rsidRPr="0092213C" w:rsidRDefault="00FF2DBA" w:rsidP="0092213C">
            <w:pPr>
              <w:rPr>
                <w:rFonts w:ascii="Garamond" w:hAnsi="Garamond"/>
                <w:sz w:val="23"/>
                <w:szCs w:val="23"/>
              </w:rPr>
            </w:pPr>
            <w:r>
              <w:rPr>
                <w:rFonts w:ascii="Garamond" w:hAnsi="Garamond"/>
                <w:sz w:val="23"/>
                <w:szCs w:val="23"/>
              </w:rPr>
              <w:t>Nov 2</w:t>
            </w:r>
            <w:r w:rsidRPr="00FF2DBA">
              <w:rPr>
                <w:rFonts w:ascii="Garamond" w:hAnsi="Garamond"/>
                <w:sz w:val="23"/>
                <w:szCs w:val="23"/>
                <w:vertAlign w:val="superscript"/>
              </w:rPr>
              <w:t>nd</w:t>
            </w:r>
            <w:r>
              <w:rPr>
                <w:rFonts w:ascii="Garamond" w:hAnsi="Garamond"/>
                <w:sz w:val="23"/>
                <w:szCs w:val="23"/>
              </w:rPr>
              <w:t xml:space="preserve"> </w:t>
            </w:r>
          </w:p>
        </w:tc>
        <w:tc>
          <w:tcPr>
            <w:tcW w:w="4860" w:type="dxa"/>
          </w:tcPr>
          <w:p w:rsidR="0092213C" w:rsidRPr="0092213C" w:rsidRDefault="0092213C" w:rsidP="0092213C">
            <w:pPr>
              <w:rPr>
                <w:rFonts w:ascii="Garamond" w:hAnsi="Garamond"/>
                <w:sz w:val="23"/>
                <w:szCs w:val="23"/>
              </w:rPr>
            </w:pPr>
            <w:r w:rsidRPr="0092213C">
              <w:rPr>
                <w:rFonts w:ascii="Garamond" w:hAnsi="Garamond"/>
                <w:sz w:val="23"/>
                <w:szCs w:val="23"/>
              </w:rPr>
              <w:t xml:space="preserve">Chapter 19: Bleeding and Trauma - </w:t>
            </w:r>
            <w:r w:rsidRPr="0092213C">
              <w:rPr>
                <w:rFonts w:ascii="Garamond" w:hAnsi="Garamond"/>
                <w:b/>
                <w:i/>
                <w:sz w:val="23"/>
                <w:szCs w:val="23"/>
                <w:u w:val="single"/>
              </w:rPr>
              <w:t>Skills</w:t>
            </w:r>
          </w:p>
          <w:p w:rsidR="0092213C" w:rsidRPr="0092213C" w:rsidRDefault="0092213C" w:rsidP="0092213C">
            <w:pPr>
              <w:rPr>
                <w:rFonts w:ascii="Garamond" w:hAnsi="Garamond"/>
                <w:sz w:val="23"/>
                <w:szCs w:val="23"/>
              </w:rPr>
            </w:pPr>
            <w:r w:rsidRPr="0092213C">
              <w:rPr>
                <w:rFonts w:ascii="Garamond" w:hAnsi="Garamond"/>
                <w:sz w:val="23"/>
                <w:szCs w:val="23"/>
              </w:rPr>
              <w:t>Chapter 20: Soft Tissue Injuries</w:t>
            </w:r>
          </w:p>
          <w:p w:rsidR="0092213C" w:rsidRPr="0092213C" w:rsidRDefault="0092213C" w:rsidP="0092213C">
            <w:pPr>
              <w:rPr>
                <w:rFonts w:ascii="Garamond" w:hAnsi="Garamond"/>
                <w:sz w:val="23"/>
                <w:szCs w:val="23"/>
              </w:rPr>
            </w:pPr>
            <w:r w:rsidRPr="0092213C">
              <w:rPr>
                <w:rFonts w:ascii="Garamond" w:hAnsi="Garamond"/>
                <w:sz w:val="23"/>
                <w:szCs w:val="23"/>
              </w:rPr>
              <w:t>Chapter 21: Injuries to Chest, Abdomen and Genitalia</w:t>
            </w:r>
          </w:p>
          <w:p w:rsidR="0092213C" w:rsidRPr="0092213C" w:rsidRDefault="0092213C" w:rsidP="0092213C">
            <w:pPr>
              <w:rPr>
                <w:rFonts w:ascii="Garamond" w:hAnsi="Garamond"/>
                <w:sz w:val="23"/>
                <w:szCs w:val="23"/>
              </w:rPr>
            </w:pPr>
          </w:p>
        </w:tc>
        <w:tc>
          <w:tcPr>
            <w:tcW w:w="3060" w:type="dxa"/>
          </w:tcPr>
          <w:p w:rsidR="0092213C" w:rsidRPr="0092213C" w:rsidRDefault="0092213C" w:rsidP="0092213C">
            <w:pPr>
              <w:rPr>
                <w:rFonts w:ascii="Garamond" w:hAnsi="Garamond"/>
                <w:bCs/>
                <w:sz w:val="23"/>
                <w:szCs w:val="23"/>
              </w:rPr>
            </w:pPr>
            <w:r w:rsidRPr="0092213C">
              <w:rPr>
                <w:rFonts w:ascii="Garamond" w:hAnsi="Garamond"/>
                <w:bCs/>
                <w:sz w:val="23"/>
                <w:szCs w:val="23"/>
              </w:rPr>
              <w:t>Read Chapters 22 - 23</w:t>
            </w:r>
          </w:p>
          <w:p w:rsidR="0092213C" w:rsidRPr="0092213C" w:rsidRDefault="0092213C" w:rsidP="0092213C">
            <w:pPr>
              <w:rPr>
                <w:rFonts w:ascii="Garamond" w:hAnsi="Garamond"/>
                <w:bCs/>
                <w:sz w:val="23"/>
                <w:szCs w:val="23"/>
              </w:rPr>
            </w:pPr>
            <w:r w:rsidRPr="0092213C">
              <w:rPr>
                <w:rFonts w:ascii="Garamond" w:hAnsi="Garamond"/>
                <w:bCs/>
                <w:sz w:val="23"/>
                <w:szCs w:val="23"/>
              </w:rPr>
              <w:t xml:space="preserve">Work on WB 19 - 21 </w:t>
            </w:r>
          </w:p>
          <w:p w:rsidR="0092213C" w:rsidRPr="0092213C" w:rsidRDefault="0092213C" w:rsidP="0092213C">
            <w:pPr>
              <w:rPr>
                <w:rFonts w:ascii="Garamond" w:hAnsi="Garamond"/>
                <w:bCs/>
                <w:sz w:val="23"/>
                <w:szCs w:val="23"/>
              </w:rPr>
            </w:pPr>
            <w:r w:rsidRPr="0092213C">
              <w:rPr>
                <w:rFonts w:ascii="Garamond" w:hAnsi="Garamond"/>
                <w:b/>
                <w:sz w:val="23"/>
                <w:szCs w:val="23"/>
              </w:rPr>
              <w:t xml:space="preserve">WB Assignment 16 - 18 DUE </w:t>
            </w:r>
          </w:p>
        </w:tc>
      </w:tr>
      <w:tr w:rsidR="0092213C" w:rsidRPr="0092213C" w:rsidTr="000133A6">
        <w:tc>
          <w:tcPr>
            <w:tcW w:w="1728" w:type="dxa"/>
          </w:tcPr>
          <w:p w:rsidR="0092213C" w:rsidRPr="0092213C" w:rsidRDefault="00FF2DBA" w:rsidP="0092213C">
            <w:pPr>
              <w:rPr>
                <w:rFonts w:ascii="Garamond" w:hAnsi="Garamond"/>
                <w:sz w:val="23"/>
                <w:szCs w:val="23"/>
              </w:rPr>
            </w:pPr>
            <w:r>
              <w:rPr>
                <w:rFonts w:ascii="Garamond" w:hAnsi="Garamond"/>
                <w:sz w:val="23"/>
                <w:szCs w:val="23"/>
              </w:rPr>
              <w:t>Nov 9</w:t>
            </w:r>
            <w:r w:rsidRPr="00FF2DBA">
              <w:rPr>
                <w:rFonts w:ascii="Garamond" w:hAnsi="Garamond"/>
                <w:sz w:val="23"/>
                <w:szCs w:val="23"/>
                <w:vertAlign w:val="superscript"/>
              </w:rPr>
              <w:t>th</w:t>
            </w:r>
            <w:r>
              <w:rPr>
                <w:rFonts w:ascii="Garamond" w:hAnsi="Garamond"/>
                <w:sz w:val="23"/>
                <w:szCs w:val="23"/>
              </w:rPr>
              <w:t xml:space="preserve"> </w:t>
            </w:r>
          </w:p>
        </w:tc>
        <w:tc>
          <w:tcPr>
            <w:tcW w:w="4860" w:type="dxa"/>
          </w:tcPr>
          <w:p w:rsidR="0092213C" w:rsidRPr="0092213C" w:rsidRDefault="0092213C" w:rsidP="0092213C">
            <w:pPr>
              <w:rPr>
                <w:rFonts w:ascii="Garamond" w:hAnsi="Garamond"/>
                <w:sz w:val="23"/>
                <w:szCs w:val="23"/>
              </w:rPr>
            </w:pPr>
            <w:r w:rsidRPr="0092213C">
              <w:rPr>
                <w:rFonts w:ascii="Garamond" w:hAnsi="Garamond"/>
                <w:sz w:val="23"/>
                <w:szCs w:val="23"/>
              </w:rPr>
              <w:t xml:space="preserve">Chapter 22: Injuries to Muscles, Bones and Joints - </w:t>
            </w:r>
            <w:r w:rsidRPr="0092213C">
              <w:rPr>
                <w:rFonts w:ascii="Garamond" w:hAnsi="Garamond"/>
                <w:b/>
                <w:i/>
                <w:sz w:val="23"/>
                <w:szCs w:val="23"/>
                <w:u w:val="single"/>
              </w:rPr>
              <w:t>Skills</w:t>
            </w:r>
          </w:p>
          <w:p w:rsidR="0092213C" w:rsidRPr="0092213C" w:rsidRDefault="0092213C" w:rsidP="0092213C">
            <w:pPr>
              <w:rPr>
                <w:rFonts w:ascii="Garamond" w:hAnsi="Garamond"/>
                <w:b/>
                <w:i/>
                <w:sz w:val="23"/>
                <w:szCs w:val="23"/>
                <w:u w:val="single"/>
              </w:rPr>
            </w:pPr>
            <w:r w:rsidRPr="0092213C">
              <w:rPr>
                <w:rFonts w:ascii="Garamond" w:hAnsi="Garamond"/>
                <w:sz w:val="23"/>
                <w:szCs w:val="23"/>
              </w:rPr>
              <w:t xml:space="preserve">Chapter 23: </w:t>
            </w:r>
            <w:proofErr w:type="spellStart"/>
            <w:r w:rsidRPr="0092213C">
              <w:rPr>
                <w:rFonts w:ascii="Garamond" w:hAnsi="Garamond"/>
                <w:sz w:val="23"/>
                <w:szCs w:val="23"/>
              </w:rPr>
              <w:t>Injurites</w:t>
            </w:r>
            <w:proofErr w:type="spellEnd"/>
            <w:r w:rsidRPr="0092213C">
              <w:rPr>
                <w:rFonts w:ascii="Garamond" w:hAnsi="Garamond"/>
                <w:sz w:val="23"/>
                <w:szCs w:val="23"/>
              </w:rPr>
              <w:t xml:space="preserve"> to Head, Neck and Spine - </w:t>
            </w:r>
            <w:r w:rsidRPr="0092213C">
              <w:rPr>
                <w:rFonts w:ascii="Garamond" w:hAnsi="Garamond"/>
                <w:b/>
                <w:i/>
                <w:sz w:val="23"/>
                <w:szCs w:val="23"/>
                <w:u w:val="single"/>
              </w:rPr>
              <w:t>Skills</w:t>
            </w:r>
          </w:p>
          <w:p w:rsidR="0092213C" w:rsidRPr="0092213C" w:rsidRDefault="0092213C" w:rsidP="0092213C">
            <w:pPr>
              <w:rPr>
                <w:rFonts w:ascii="Garamond" w:hAnsi="Garamond"/>
                <w:sz w:val="23"/>
                <w:szCs w:val="23"/>
              </w:rPr>
            </w:pPr>
            <w:r w:rsidRPr="0092213C">
              <w:rPr>
                <w:rFonts w:ascii="Garamond" w:hAnsi="Garamond"/>
                <w:sz w:val="23"/>
                <w:szCs w:val="23"/>
              </w:rPr>
              <w:t>Putting It All Together – 1-23</w:t>
            </w:r>
          </w:p>
          <w:p w:rsidR="0092213C" w:rsidRPr="0092213C" w:rsidRDefault="0092213C" w:rsidP="0092213C">
            <w:pPr>
              <w:rPr>
                <w:rFonts w:ascii="Garamond" w:hAnsi="Garamond"/>
                <w:b/>
                <w:sz w:val="8"/>
                <w:szCs w:val="8"/>
              </w:rPr>
            </w:pPr>
          </w:p>
          <w:p w:rsidR="0092213C" w:rsidRPr="0092213C" w:rsidRDefault="0092213C" w:rsidP="0092213C">
            <w:pPr>
              <w:rPr>
                <w:rFonts w:ascii="Garamond" w:hAnsi="Garamond"/>
                <w:b/>
                <w:sz w:val="23"/>
                <w:szCs w:val="23"/>
              </w:rPr>
            </w:pPr>
            <w:r w:rsidRPr="0092213C">
              <w:rPr>
                <w:rFonts w:ascii="Garamond" w:hAnsi="Garamond"/>
                <w:b/>
                <w:sz w:val="23"/>
                <w:szCs w:val="23"/>
              </w:rPr>
              <w:t xml:space="preserve">     Quiz #3 – </w:t>
            </w:r>
            <w:hyperlink r:id="rId14" w:history="1">
              <w:r w:rsidRPr="0092213C">
                <w:rPr>
                  <w:rFonts w:ascii="Garamond" w:hAnsi="Garamond"/>
                  <w:b/>
                  <w:color w:val="0000FF"/>
                  <w:sz w:val="23"/>
                  <w:szCs w:val="23"/>
                  <w:u w:val="single"/>
                </w:rPr>
                <w:t>www.chitester.weber.edu</w:t>
              </w:r>
            </w:hyperlink>
            <w:r w:rsidRPr="0092213C">
              <w:rPr>
                <w:rFonts w:ascii="Garamond" w:hAnsi="Garamond"/>
                <w:b/>
                <w:sz w:val="23"/>
                <w:szCs w:val="23"/>
              </w:rPr>
              <w:t xml:space="preserve"> </w:t>
            </w:r>
          </w:p>
          <w:p w:rsidR="0092213C" w:rsidRPr="0092213C" w:rsidRDefault="0092213C" w:rsidP="0092213C">
            <w:pPr>
              <w:rPr>
                <w:rFonts w:ascii="Garamond" w:hAnsi="Garamond"/>
                <w:b/>
                <w:sz w:val="23"/>
                <w:szCs w:val="23"/>
              </w:rPr>
            </w:pPr>
            <w:r w:rsidRPr="0092213C">
              <w:rPr>
                <w:rFonts w:ascii="Garamond" w:hAnsi="Garamond"/>
                <w:b/>
                <w:sz w:val="23"/>
                <w:szCs w:val="23"/>
              </w:rPr>
              <w:t xml:space="preserve">Chapters 16 - 23 online during the week. </w:t>
            </w:r>
          </w:p>
          <w:p w:rsidR="0092213C" w:rsidRPr="0092213C" w:rsidRDefault="0092213C" w:rsidP="0092213C">
            <w:pPr>
              <w:rPr>
                <w:rFonts w:ascii="Garamond" w:hAnsi="Garamond"/>
                <w:b/>
                <w:sz w:val="23"/>
                <w:szCs w:val="23"/>
              </w:rPr>
            </w:pPr>
            <w:r w:rsidRPr="0092213C">
              <w:rPr>
                <w:rFonts w:ascii="Garamond" w:hAnsi="Garamond"/>
                <w:b/>
                <w:sz w:val="23"/>
                <w:szCs w:val="23"/>
              </w:rPr>
              <w:t>Open from 3/30 – 4/5 at 11:59 pm.</w:t>
            </w:r>
          </w:p>
          <w:p w:rsidR="0092213C" w:rsidRPr="0092213C" w:rsidRDefault="0092213C" w:rsidP="006361A3">
            <w:pPr>
              <w:rPr>
                <w:rFonts w:ascii="Garamond" w:hAnsi="Garamond"/>
                <w:sz w:val="23"/>
                <w:szCs w:val="23"/>
              </w:rPr>
            </w:pPr>
            <w:r w:rsidRPr="0092213C">
              <w:rPr>
                <w:rFonts w:ascii="Garamond" w:hAnsi="Garamond"/>
                <w:b/>
                <w:sz w:val="23"/>
                <w:szCs w:val="23"/>
              </w:rPr>
              <w:t xml:space="preserve">Look for </w:t>
            </w:r>
            <w:r w:rsidR="006361A3">
              <w:rPr>
                <w:rFonts w:ascii="Garamond" w:hAnsi="Garamond"/>
                <w:b/>
                <w:sz w:val="23"/>
                <w:szCs w:val="23"/>
              </w:rPr>
              <w:t>AT</w:t>
            </w:r>
            <w:r w:rsidRPr="0092213C">
              <w:rPr>
                <w:rFonts w:ascii="Garamond" w:hAnsi="Garamond"/>
                <w:b/>
                <w:sz w:val="23"/>
                <w:szCs w:val="23"/>
              </w:rPr>
              <w:t xml:space="preserve"> 2300 Quiz 3 Online</w:t>
            </w:r>
          </w:p>
        </w:tc>
        <w:tc>
          <w:tcPr>
            <w:tcW w:w="3060" w:type="dxa"/>
          </w:tcPr>
          <w:p w:rsidR="0092213C" w:rsidRPr="0092213C" w:rsidRDefault="0092213C" w:rsidP="0092213C">
            <w:pPr>
              <w:rPr>
                <w:rFonts w:ascii="Garamond" w:hAnsi="Garamond"/>
                <w:bCs/>
                <w:sz w:val="23"/>
                <w:szCs w:val="23"/>
              </w:rPr>
            </w:pPr>
            <w:r w:rsidRPr="0092213C">
              <w:rPr>
                <w:rFonts w:ascii="Garamond" w:hAnsi="Garamond"/>
                <w:bCs/>
                <w:sz w:val="23"/>
                <w:szCs w:val="23"/>
              </w:rPr>
              <w:t>Read Chapters 24 - 27</w:t>
            </w:r>
          </w:p>
          <w:p w:rsidR="0092213C" w:rsidRPr="0092213C" w:rsidRDefault="0092213C" w:rsidP="0092213C">
            <w:pPr>
              <w:rPr>
                <w:rFonts w:ascii="Garamond" w:hAnsi="Garamond"/>
                <w:bCs/>
                <w:sz w:val="23"/>
                <w:szCs w:val="23"/>
              </w:rPr>
            </w:pPr>
            <w:r w:rsidRPr="0092213C">
              <w:rPr>
                <w:rFonts w:ascii="Garamond" w:hAnsi="Garamond"/>
                <w:bCs/>
                <w:sz w:val="23"/>
                <w:szCs w:val="23"/>
              </w:rPr>
              <w:t>Work on WB 22 - 23</w:t>
            </w:r>
          </w:p>
          <w:p w:rsidR="0092213C" w:rsidRPr="0092213C" w:rsidRDefault="0092213C" w:rsidP="0092213C">
            <w:pPr>
              <w:rPr>
                <w:rFonts w:ascii="Garamond" w:hAnsi="Garamond"/>
                <w:b/>
                <w:sz w:val="23"/>
                <w:szCs w:val="23"/>
              </w:rPr>
            </w:pPr>
            <w:r w:rsidRPr="0092213C">
              <w:rPr>
                <w:rFonts w:ascii="Garamond" w:hAnsi="Garamond"/>
                <w:b/>
                <w:sz w:val="23"/>
                <w:szCs w:val="23"/>
              </w:rPr>
              <w:t xml:space="preserve">WB Assignment 19 - 21 DUE </w:t>
            </w:r>
          </w:p>
          <w:p w:rsidR="0092213C" w:rsidRPr="0092213C" w:rsidRDefault="0092213C" w:rsidP="0092213C">
            <w:pPr>
              <w:rPr>
                <w:rFonts w:ascii="Garamond" w:hAnsi="Garamond"/>
                <w:sz w:val="23"/>
                <w:szCs w:val="23"/>
              </w:rPr>
            </w:pPr>
          </w:p>
        </w:tc>
      </w:tr>
      <w:tr w:rsidR="0092213C" w:rsidRPr="0092213C" w:rsidTr="000133A6">
        <w:tc>
          <w:tcPr>
            <w:tcW w:w="1728" w:type="dxa"/>
          </w:tcPr>
          <w:p w:rsidR="0092213C" w:rsidRPr="0092213C" w:rsidRDefault="00FF2DBA" w:rsidP="0092213C">
            <w:pPr>
              <w:rPr>
                <w:rFonts w:ascii="Garamond" w:hAnsi="Garamond"/>
                <w:sz w:val="23"/>
                <w:szCs w:val="23"/>
              </w:rPr>
            </w:pPr>
            <w:r>
              <w:rPr>
                <w:rFonts w:ascii="Garamond" w:hAnsi="Garamond"/>
                <w:sz w:val="23"/>
                <w:szCs w:val="23"/>
              </w:rPr>
              <w:t>Nov 16</w:t>
            </w:r>
            <w:r w:rsidRPr="00FF2DBA">
              <w:rPr>
                <w:rFonts w:ascii="Garamond" w:hAnsi="Garamond"/>
                <w:sz w:val="23"/>
                <w:szCs w:val="23"/>
                <w:vertAlign w:val="superscript"/>
              </w:rPr>
              <w:t>th</w:t>
            </w:r>
            <w:r>
              <w:rPr>
                <w:rFonts w:ascii="Garamond" w:hAnsi="Garamond"/>
                <w:sz w:val="23"/>
                <w:szCs w:val="23"/>
              </w:rPr>
              <w:t xml:space="preserve"> </w:t>
            </w:r>
          </w:p>
        </w:tc>
        <w:tc>
          <w:tcPr>
            <w:tcW w:w="4860" w:type="dxa"/>
          </w:tcPr>
          <w:p w:rsidR="0092213C" w:rsidRPr="0092213C" w:rsidRDefault="0092213C" w:rsidP="0092213C">
            <w:pPr>
              <w:rPr>
                <w:rFonts w:ascii="Garamond" w:hAnsi="Garamond"/>
                <w:sz w:val="23"/>
                <w:szCs w:val="23"/>
              </w:rPr>
            </w:pPr>
            <w:r w:rsidRPr="0092213C">
              <w:rPr>
                <w:rFonts w:ascii="Garamond" w:hAnsi="Garamond"/>
                <w:sz w:val="23"/>
                <w:szCs w:val="23"/>
              </w:rPr>
              <w:t>Chapter 24: Childbirth</w:t>
            </w:r>
          </w:p>
          <w:p w:rsidR="0092213C" w:rsidRPr="0092213C" w:rsidRDefault="0092213C" w:rsidP="0092213C">
            <w:pPr>
              <w:rPr>
                <w:rFonts w:ascii="Garamond" w:hAnsi="Garamond"/>
                <w:sz w:val="23"/>
                <w:szCs w:val="23"/>
              </w:rPr>
            </w:pPr>
            <w:r w:rsidRPr="0092213C">
              <w:rPr>
                <w:rFonts w:ascii="Garamond" w:hAnsi="Garamond"/>
                <w:sz w:val="23"/>
                <w:szCs w:val="23"/>
              </w:rPr>
              <w:t>Chapter 25: Pediatrics</w:t>
            </w:r>
          </w:p>
          <w:p w:rsidR="0092213C" w:rsidRPr="0092213C" w:rsidRDefault="0092213C" w:rsidP="0092213C">
            <w:pPr>
              <w:rPr>
                <w:rFonts w:ascii="Garamond" w:hAnsi="Garamond"/>
                <w:sz w:val="23"/>
                <w:szCs w:val="23"/>
              </w:rPr>
            </w:pPr>
            <w:r w:rsidRPr="0092213C">
              <w:rPr>
                <w:rFonts w:ascii="Garamond" w:hAnsi="Garamond"/>
                <w:sz w:val="23"/>
                <w:szCs w:val="23"/>
              </w:rPr>
              <w:t>Chapter 26: Geriatrics / Special Needs</w:t>
            </w:r>
          </w:p>
          <w:p w:rsidR="0092213C" w:rsidRPr="0092213C" w:rsidRDefault="0092213C" w:rsidP="0092213C">
            <w:pPr>
              <w:rPr>
                <w:rFonts w:ascii="Garamond" w:hAnsi="Garamond"/>
                <w:sz w:val="23"/>
                <w:szCs w:val="23"/>
              </w:rPr>
            </w:pPr>
            <w:r w:rsidRPr="0092213C">
              <w:rPr>
                <w:rFonts w:ascii="Garamond" w:hAnsi="Garamond"/>
                <w:sz w:val="23"/>
                <w:szCs w:val="23"/>
              </w:rPr>
              <w:t>Chapter 27: EMS Operations</w:t>
            </w:r>
          </w:p>
          <w:p w:rsidR="0092213C" w:rsidRPr="0092213C" w:rsidRDefault="0092213C" w:rsidP="0092213C">
            <w:pPr>
              <w:rPr>
                <w:rFonts w:ascii="Garamond" w:hAnsi="Garamond"/>
                <w:sz w:val="23"/>
                <w:szCs w:val="23"/>
              </w:rPr>
            </w:pPr>
            <w:r w:rsidRPr="0092213C">
              <w:rPr>
                <w:rFonts w:ascii="Garamond" w:hAnsi="Garamond"/>
                <w:sz w:val="23"/>
                <w:szCs w:val="23"/>
              </w:rPr>
              <w:t>Putting It All Together – 1-26</w:t>
            </w:r>
          </w:p>
          <w:p w:rsidR="0092213C" w:rsidRPr="0092213C" w:rsidRDefault="0092213C" w:rsidP="0092213C">
            <w:pPr>
              <w:rPr>
                <w:rFonts w:ascii="Garamond" w:hAnsi="Garamond"/>
                <w:b/>
                <w:sz w:val="8"/>
                <w:szCs w:val="8"/>
              </w:rPr>
            </w:pPr>
          </w:p>
          <w:p w:rsidR="0092213C" w:rsidRPr="0092213C" w:rsidRDefault="0092213C" w:rsidP="0092213C">
            <w:pPr>
              <w:rPr>
                <w:rFonts w:ascii="Garamond" w:hAnsi="Garamond"/>
                <w:sz w:val="23"/>
                <w:szCs w:val="23"/>
              </w:rPr>
            </w:pPr>
          </w:p>
        </w:tc>
        <w:tc>
          <w:tcPr>
            <w:tcW w:w="3060" w:type="dxa"/>
          </w:tcPr>
          <w:p w:rsidR="0092213C" w:rsidRPr="0092213C" w:rsidRDefault="0092213C" w:rsidP="0092213C">
            <w:pPr>
              <w:rPr>
                <w:rFonts w:ascii="Garamond" w:hAnsi="Garamond"/>
                <w:bCs/>
                <w:sz w:val="23"/>
                <w:szCs w:val="23"/>
              </w:rPr>
            </w:pPr>
            <w:r w:rsidRPr="0092213C">
              <w:rPr>
                <w:rFonts w:ascii="Garamond" w:hAnsi="Garamond"/>
                <w:bCs/>
                <w:sz w:val="23"/>
                <w:szCs w:val="23"/>
              </w:rPr>
              <w:t>Read Chapters 29 - 32</w:t>
            </w:r>
          </w:p>
          <w:p w:rsidR="0092213C" w:rsidRPr="0092213C" w:rsidRDefault="0092213C" w:rsidP="0092213C">
            <w:pPr>
              <w:rPr>
                <w:rFonts w:ascii="Garamond" w:hAnsi="Garamond"/>
                <w:bCs/>
                <w:sz w:val="23"/>
                <w:szCs w:val="23"/>
              </w:rPr>
            </w:pPr>
            <w:r w:rsidRPr="0092213C">
              <w:rPr>
                <w:rFonts w:ascii="Garamond" w:hAnsi="Garamond"/>
                <w:bCs/>
                <w:sz w:val="23"/>
                <w:szCs w:val="23"/>
              </w:rPr>
              <w:t>Work on WB 24 - 27</w:t>
            </w:r>
          </w:p>
          <w:p w:rsidR="0092213C" w:rsidRPr="0092213C" w:rsidRDefault="0092213C" w:rsidP="0092213C">
            <w:pPr>
              <w:rPr>
                <w:rFonts w:ascii="Garamond" w:hAnsi="Garamond"/>
                <w:b/>
                <w:sz w:val="22"/>
                <w:szCs w:val="22"/>
              </w:rPr>
            </w:pPr>
            <w:r w:rsidRPr="0092213C">
              <w:rPr>
                <w:rFonts w:ascii="Garamond" w:hAnsi="Garamond"/>
                <w:b/>
                <w:sz w:val="22"/>
                <w:szCs w:val="22"/>
              </w:rPr>
              <w:t xml:space="preserve">WB Assignment 22 &amp; 23 DUE </w:t>
            </w:r>
          </w:p>
        </w:tc>
      </w:tr>
      <w:tr w:rsidR="0092213C" w:rsidRPr="0092213C" w:rsidTr="000133A6">
        <w:tc>
          <w:tcPr>
            <w:tcW w:w="1728" w:type="dxa"/>
          </w:tcPr>
          <w:p w:rsidR="0092213C" w:rsidRPr="0092213C" w:rsidRDefault="00FF2DBA" w:rsidP="0092213C">
            <w:pPr>
              <w:rPr>
                <w:rFonts w:ascii="Garamond" w:hAnsi="Garamond"/>
                <w:sz w:val="23"/>
                <w:szCs w:val="23"/>
              </w:rPr>
            </w:pPr>
            <w:r>
              <w:rPr>
                <w:rFonts w:ascii="Garamond" w:hAnsi="Garamond"/>
                <w:sz w:val="23"/>
                <w:szCs w:val="23"/>
              </w:rPr>
              <w:t>Nov 23</w:t>
            </w:r>
            <w:r w:rsidRPr="00FF2DBA">
              <w:rPr>
                <w:rFonts w:ascii="Garamond" w:hAnsi="Garamond"/>
                <w:sz w:val="23"/>
                <w:szCs w:val="23"/>
                <w:vertAlign w:val="superscript"/>
              </w:rPr>
              <w:t>rd</w:t>
            </w:r>
            <w:r>
              <w:rPr>
                <w:rFonts w:ascii="Garamond" w:hAnsi="Garamond"/>
                <w:sz w:val="23"/>
                <w:szCs w:val="23"/>
              </w:rPr>
              <w:t xml:space="preserve"> </w:t>
            </w:r>
          </w:p>
        </w:tc>
        <w:tc>
          <w:tcPr>
            <w:tcW w:w="4860" w:type="dxa"/>
          </w:tcPr>
          <w:p w:rsidR="0092213C" w:rsidRPr="0092213C" w:rsidRDefault="0092213C" w:rsidP="0092213C">
            <w:pPr>
              <w:rPr>
                <w:rFonts w:ascii="Garamond" w:hAnsi="Garamond"/>
                <w:sz w:val="23"/>
                <w:szCs w:val="23"/>
              </w:rPr>
            </w:pPr>
            <w:r w:rsidRPr="0092213C">
              <w:rPr>
                <w:rFonts w:ascii="Garamond" w:hAnsi="Garamond"/>
                <w:sz w:val="23"/>
                <w:szCs w:val="23"/>
              </w:rPr>
              <w:t>Chapter 29: Hazardous Materials Emergencies</w:t>
            </w:r>
          </w:p>
          <w:p w:rsidR="0092213C" w:rsidRPr="0092213C" w:rsidRDefault="0092213C" w:rsidP="0092213C">
            <w:pPr>
              <w:rPr>
                <w:rFonts w:ascii="Garamond" w:hAnsi="Garamond"/>
                <w:sz w:val="23"/>
                <w:szCs w:val="23"/>
              </w:rPr>
            </w:pPr>
            <w:r w:rsidRPr="0092213C">
              <w:rPr>
                <w:rFonts w:ascii="Garamond" w:hAnsi="Garamond"/>
                <w:sz w:val="23"/>
                <w:szCs w:val="23"/>
              </w:rPr>
              <w:t>Chapter 30: Incident Command and MCI</w:t>
            </w:r>
          </w:p>
          <w:p w:rsidR="0092213C" w:rsidRPr="0092213C" w:rsidRDefault="0092213C" w:rsidP="0092213C">
            <w:pPr>
              <w:rPr>
                <w:rFonts w:ascii="Garamond" w:hAnsi="Garamond"/>
                <w:sz w:val="23"/>
                <w:szCs w:val="23"/>
              </w:rPr>
            </w:pPr>
            <w:r w:rsidRPr="0092213C">
              <w:rPr>
                <w:rFonts w:ascii="Garamond" w:hAnsi="Garamond"/>
                <w:sz w:val="23"/>
                <w:szCs w:val="23"/>
              </w:rPr>
              <w:t>Chapter 31: Disasters, Terrorism and WMD</w:t>
            </w:r>
          </w:p>
          <w:p w:rsidR="0092213C" w:rsidRPr="0092213C" w:rsidRDefault="0092213C" w:rsidP="0092213C">
            <w:pPr>
              <w:rPr>
                <w:rFonts w:ascii="Garamond" w:hAnsi="Garamond"/>
                <w:sz w:val="23"/>
                <w:szCs w:val="23"/>
              </w:rPr>
            </w:pPr>
            <w:r w:rsidRPr="0092213C">
              <w:rPr>
                <w:rFonts w:ascii="Garamond" w:hAnsi="Garamond"/>
                <w:sz w:val="23"/>
                <w:szCs w:val="23"/>
              </w:rPr>
              <w:t>Chapter 32: Special Operations</w:t>
            </w:r>
          </w:p>
          <w:p w:rsidR="0092213C" w:rsidRPr="0092213C" w:rsidRDefault="0092213C" w:rsidP="0092213C">
            <w:pPr>
              <w:rPr>
                <w:rFonts w:ascii="Garamond" w:hAnsi="Garamond"/>
                <w:sz w:val="23"/>
                <w:szCs w:val="23"/>
              </w:rPr>
            </w:pPr>
            <w:r w:rsidRPr="0092213C">
              <w:rPr>
                <w:rFonts w:ascii="Garamond" w:hAnsi="Garamond"/>
                <w:sz w:val="23"/>
                <w:szCs w:val="23"/>
              </w:rPr>
              <w:t>Putting It All Together – 1-32</w:t>
            </w:r>
          </w:p>
          <w:p w:rsidR="0092213C" w:rsidRPr="0092213C" w:rsidRDefault="0092213C" w:rsidP="0092213C">
            <w:pPr>
              <w:rPr>
                <w:rFonts w:ascii="Garamond" w:hAnsi="Garamond"/>
                <w:b/>
                <w:sz w:val="8"/>
                <w:szCs w:val="8"/>
              </w:rPr>
            </w:pPr>
          </w:p>
          <w:p w:rsidR="0092213C" w:rsidRPr="0092213C" w:rsidRDefault="0092213C" w:rsidP="0092213C">
            <w:pPr>
              <w:rPr>
                <w:rFonts w:ascii="Garamond" w:hAnsi="Garamond"/>
                <w:b/>
                <w:sz w:val="23"/>
                <w:szCs w:val="23"/>
              </w:rPr>
            </w:pPr>
            <w:r w:rsidRPr="0092213C">
              <w:rPr>
                <w:rFonts w:ascii="Garamond" w:hAnsi="Garamond"/>
                <w:b/>
                <w:sz w:val="23"/>
                <w:szCs w:val="23"/>
              </w:rPr>
              <w:t xml:space="preserve">     Quiz #4 – </w:t>
            </w:r>
            <w:hyperlink r:id="rId15" w:history="1">
              <w:r w:rsidRPr="0092213C">
                <w:rPr>
                  <w:rFonts w:ascii="Garamond" w:hAnsi="Garamond"/>
                  <w:b/>
                  <w:color w:val="0000FF"/>
                  <w:sz w:val="23"/>
                  <w:szCs w:val="23"/>
                  <w:u w:val="single"/>
                </w:rPr>
                <w:t>www.chitester.weber.edu</w:t>
              </w:r>
            </w:hyperlink>
            <w:r w:rsidRPr="0092213C">
              <w:rPr>
                <w:rFonts w:ascii="Garamond" w:hAnsi="Garamond"/>
                <w:b/>
                <w:sz w:val="23"/>
                <w:szCs w:val="23"/>
              </w:rPr>
              <w:t xml:space="preserve"> </w:t>
            </w:r>
          </w:p>
          <w:p w:rsidR="0092213C" w:rsidRPr="0092213C" w:rsidRDefault="0092213C" w:rsidP="0092213C">
            <w:pPr>
              <w:rPr>
                <w:rFonts w:ascii="Garamond" w:hAnsi="Garamond"/>
                <w:b/>
                <w:sz w:val="23"/>
                <w:szCs w:val="23"/>
              </w:rPr>
            </w:pPr>
            <w:r w:rsidRPr="0092213C">
              <w:rPr>
                <w:rFonts w:ascii="Garamond" w:hAnsi="Garamond"/>
                <w:b/>
                <w:sz w:val="23"/>
                <w:szCs w:val="23"/>
              </w:rPr>
              <w:t>Chapters 24 - 32 online during the week</w:t>
            </w:r>
          </w:p>
          <w:p w:rsidR="0092213C" w:rsidRPr="0092213C" w:rsidRDefault="0092213C" w:rsidP="0092213C">
            <w:pPr>
              <w:rPr>
                <w:rFonts w:ascii="Garamond" w:hAnsi="Garamond"/>
                <w:b/>
                <w:sz w:val="23"/>
                <w:szCs w:val="23"/>
              </w:rPr>
            </w:pPr>
            <w:r w:rsidRPr="0092213C">
              <w:rPr>
                <w:rFonts w:ascii="Garamond" w:hAnsi="Garamond"/>
                <w:b/>
                <w:sz w:val="23"/>
                <w:szCs w:val="23"/>
              </w:rPr>
              <w:t xml:space="preserve">Open from 4/6 – 4/12 at 11:59 pm. </w:t>
            </w:r>
          </w:p>
          <w:p w:rsidR="0092213C" w:rsidRPr="0092213C" w:rsidRDefault="0092213C" w:rsidP="006361A3">
            <w:pPr>
              <w:rPr>
                <w:rFonts w:ascii="Garamond" w:hAnsi="Garamond"/>
                <w:sz w:val="23"/>
                <w:szCs w:val="23"/>
              </w:rPr>
            </w:pPr>
            <w:r w:rsidRPr="0092213C">
              <w:rPr>
                <w:rFonts w:ascii="Garamond" w:hAnsi="Garamond"/>
                <w:b/>
                <w:sz w:val="23"/>
                <w:szCs w:val="23"/>
              </w:rPr>
              <w:t xml:space="preserve">Look for </w:t>
            </w:r>
            <w:r w:rsidR="006361A3">
              <w:rPr>
                <w:rFonts w:ascii="Garamond" w:hAnsi="Garamond"/>
                <w:b/>
                <w:sz w:val="23"/>
                <w:szCs w:val="23"/>
              </w:rPr>
              <w:t>AT</w:t>
            </w:r>
            <w:r w:rsidRPr="0092213C">
              <w:rPr>
                <w:rFonts w:ascii="Garamond" w:hAnsi="Garamond"/>
                <w:b/>
                <w:sz w:val="23"/>
                <w:szCs w:val="23"/>
              </w:rPr>
              <w:t xml:space="preserve"> 2300 Quiz 4 Online</w:t>
            </w:r>
          </w:p>
        </w:tc>
        <w:tc>
          <w:tcPr>
            <w:tcW w:w="3060" w:type="dxa"/>
          </w:tcPr>
          <w:p w:rsidR="0092213C" w:rsidRPr="0092213C" w:rsidRDefault="0092213C" w:rsidP="0092213C">
            <w:pPr>
              <w:rPr>
                <w:rFonts w:ascii="Garamond" w:hAnsi="Garamond"/>
                <w:sz w:val="23"/>
                <w:szCs w:val="23"/>
              </w:rPr>
            </w:pPr>
            <w:r w:rsidRPr="0092213C">
              <w:rPr>
                <w:rFonts w:ascii="Garamond" w:hAnsi="Garamond"/>
                <w:sz w:val="23"/>
                <w:szCs w:val="23"/>
              </w:rPr>
              <w:t>Study for Final Exam &amp; Skills</w:t>
            </w:r>
          </w:p>
          <w:p w:rsidR="0092213C" w:rsidRPr="0092213C" w:rsidRDefault="0092213C" w:rsidP="0092213C">
            <w:pPr>
              <w:rPr>
                <w:rFonts w:ascii="Garamond" w:hAnsi="Garamond"/>
                <w:sz w:val="23"/>
                <w:szCs w:val="23"/>
              </w:rPr>
            </w:pPr>
            <w:r w:rsidRPr="0092213C">
              <w:rPr>
                <w:rFonts w:ascii="Garamond" w:hAnsi="Garamond"/>
                <w:sz w:val="23"/>
                <w:szCs w:val="23"/>
              </w:rPr>
              <w:t>Work on WB 29 - 32</w:t>
            </w:r>
          </w:p>
          <w:p w:rsidR="0092213C" w:rsidRPr="0092213C" w:rsidRDefault="0092213C" w:rsidP="0092213C">
            <w:pPr>
              <w:rPr>
                <w:rFonts w:ascii="Garamond" w:hAnsi="Garamond"/>
                <w:b/>
                <w:sz w:val="23"/>
                <w:szCs w:val="23"/>
              </w:rPr>
            </w:pPr>
            <w:r w:rsidRPr="0092213C">
              <w:rPr>
                <w:rFonts w:ascii="Garamond" w:hAnsi="Garamond"/>
                <w:b/>
                <w:sz w:val="23"/>
                <w:szCs w:val="23"/>
              </w:rPr>
              <w:t xml:space="preserve">WB Assignment 24 - 27 DUE </w:t>
            </w:r>
          </w:p>
          <w:p w:rsidR="0092213C" w:rsidRPr="0092213C" w:rsidRDefault="0092213C" w:rsidP="0092213C">
            <w:pPr>
              <w:rPr>
                <w:rFonts w:ascii="Garamond" w:hAnsi="Garamond"/>
                <w:sz w:val="23"/>
                <w:szCs w:val="23"/>
              </w:rPr>
            </w:pPr>
            <w:r w:rsidRPr="0092213C">
              <w:rPr>
                <w:rFonts w:ascii="Garamond" w:hAnsi="Garamond"/>
                <w:b/>
                <w:sz w:val="23"/>
                <w:szCs w:val="23"/>
              </w:rPr>
              <w:t xml:space="preserve">** </w:t>
            </w:r>
            <w:r w:rsidRPr="0092213C">
              <w:rPr>
                <w:rFonts w:ascii="Garamond" w:hAnsi="Garamond"/>
                <w:b/>
                <w:sz w:val="23"/>
                <w:szCs w:val="23"/>
                <w:u w:val="single"/>
              </w:rPr>
              <w:t>Last 10 Patient Assessments DUE</w:t>
            </w:r>
          </w:p>
        </w:tc>
      </w:tr>
      <w:tr w:rsidR="0092213C" w:rsidRPr="0092213C" w:rsidTr="000133A6">
        <w:tc>
          <w:tcPr>
            <w:tcW w:w="1728" w:type="dxa"/>
          </w:tcPr>
          <w:p w:rsidR="0092213C" w:rsidRPr="0092213C" w:rsidRDefault="00FF2DBA" w:rsidP="0092213C">
            <w:pPr>
              <w:rPr>
                <w:rFonts w:ascii="Garamond" w:hAnsi="Garamond"/>
                <w:sz w:val="23"/>
                <w:szCs w:val="23"/>
              </w:rPr>
            </w:pPr>
            <w:r>
              <w:rPr>
                <w:rFonts w:ascii="Garamond" w:hAnsi="Garamond"/>
                <w:sz w:val="23"/>
                <w:szCs w:val="23"/>
              </w:rPr>
              <w:t>Nov 30</w:t>
            </w:r>
            <w:r w:rsidRPr="00FF2DBA">
              <w:rPr>
                <w:rFonts w:ascii="Garamond" w:hAnsi="Garamond"/>
                <w:sz w:val="23"/>
                <w:szCs w:val="23"/>
                <w:vertAlign w:val="superscript"/>
              </w:rPr>
              <w:t>th</w:t>
            </w:r>
            <w:r>
              <w:rPr>
                <w:rFonts w:ascii="Garamond" w:hAnsi="Garamond"/>
                <w:sz w:val="23"/>
                <w:szCs w:val="23"/>
              </w:rPr>
              <w:t xml:space="preserve"> </w:t>
            </w:r>
          </w:p>
        </w:tc>
        <w:tc>
          <w:tcPr>
            <w:tcW w:w="4860" w:type="dxa"/>
          </w:tcPr>
          <w:p w:rsidR="0092213C" w:rsidRPr="0092213C" w:rsidRDefault="0092213C" w:rsidP="0092213C">
            <w:pPr>
              <w:rPr>
                <w:rFonts w:ascii="Garamond" w:hAnsi="Garamond"/>
                <w:b/>
                <w:i/>
                <w:sz w:val="23"/>
                <w:szCs w:val="23"/>
              </w:rPr>
            </w:pPr>
            <w:r w:rsidRPr="0092213C">
              <w:rPr>
                <w:rFonts w:ascii="Garamond" w:hAnsi="Garamond"/>
                <w:b/>
                <w:i/>
                <w:sz w:val="23"/>
                <w:szCs w:val="23"/>
              </w:rPr>
              <w:t>Final Written Exam – Testing Center</w:t>
            </w:r>
          </w:p>
          <w:p w:rsidR="0092213C" w:rsidRPr="0092213C" w:rsidRDefault="0092213C" w:rsidP="0092213C">
            <w:pPr>
              <w:rPr>
                <w:rFonts w:ascii="Garamond" w:hAnsi="Garamond"/>
                <w:b/>
                <w:i/>
                <w:sz w:val="16"/>
                <w:szCs w:val="16"/>
              </w:rPr>
            </w:pPr>
          </w:p>
          <w:p w:rsidR="0092213C" w:rsidRPr="0092213C" w:rsidRDefault="0092213C" w:rsidP="0092213C">
            <w:pPr>
              <w:rPr>
                <w:rFonts w:ascii="Garamond" w:hAnsi="Garamond"/>
                <w:sz w:val="23"/>
                <w:szCs w:val="23"/>
              </w:rPr>
            </w:pPr>
            <w:r w:rsidRPr="0092213C">
              <w:rPr>
                <w:rFonts w:ascii="Garamond" w:hAnsi="Garamond"/>
                <w:b/>
                <w:i/>
                <w:sz w:val="23"/>
                <w:szCs w:val="23"/>
              </w:rPr>
              <w:t xml:space="preserve">***  </w:t>
            </w:r>
            <w:r w:rsidRPr="0092213C">
              <w:rPr>
                <w:rFonts w:ascii="Garamond" w:hAnsi="Garamond"/>
                <w:b/>
                <w:i/>
                <w:sz w:val="23"/>
                <w:szCs w:val="23"/>
                <w:u w:val="single"/>
              </w:rPr>
              <w:t>Practical Skills Exam – In class</w:t>
            </w:r>
            <w:r w:rsidRPr="0092213C">
              <w:rPr>
                <w:rFonts w:ascii="Garamond" w:hAnsi="Garamond"/>
                <w:b/>
                <w:i/>
                <w:sz w:val="23"/>
                <w:szCs w:val="23"/>
              </w:rPr>
              <w:t xml:space="preserve">  ***</w:t>
            </w:r>
          </w:p>
        </w:tc>
        <w:tc>
          <w:tcPr>
            <w:tcW w:w="3060" w:type="dxa"/>
          </w:tcPr>
          <w:p w:rsidR="0092213C" w:rsidRPr="0092213C" w:rsidRDefault="0092213C" w:rsidP="0092213C">
            <w:pPr>
              <w:rPr>
                <w:rFonts w:ascii="Garamond" w:hAnsi="Garamond"/>
                <w:b/>
                <w:sz w:val="23"/>
                <w:szCs w:val="23"/>
              </w:rPr>
            </w:pPr>
            <w:r w:rsidRPr="0092213C">
              <w:rPr>
                <w:rFonts w:ascii="Garamond" w:hAnsi="Garamond"/>
                <w:b/>
                <w:sz w:val="23"/>
                <w:szCs w:val="23"/>
              </w:rPr>
              <w:t xml:space="preserve">WB Assignment 29 - 32 DUE </w:t>
            </w:r>
          </w:p>
          <w:p w:rsidR="0092213C" w:rsidRPr="0092213C" w:rsidRDefault="0092213C" w:rsidP="0092213C">
            <w:pPr>
              <w:rPr>
                <w:rFonts w:ascii="Garamond" w:hAnsi="Garamond"/>
                <w:b/>
                <w:sz w:val="23"/>
                <w:szCs w:val="23"/>
                <w:u w:val="single"/>
              </w:rPr>
            </w:pPr>
          </w:p>
        </w:tc>
      </w:tr>
    </w:tbl>
    <w:p w:rsidR="009B09AA" w:rsidRDefault="009B09AA" w:rsidP="00EB092B">
      <w:pPr>
        <w:rPr>
          <w:b/>
        </w:rPr>
      </w:pPr>
    </w:p>
    <w:sectPr w:rsidR="009B09AA" w:rsidSect="0092213C">
      <w:headerReference w:type="defaul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2B2" w:rsidRDefault="00D862B2">
      <w:r>
        <w:separator/>
      </w:r>
    </w:p>
  </w:endnote>
  <w:endnote w:type="continuationSeparator" w:id="0">
    <w:p w:rsidR="00D862B2" w:rsidRDefault="00D8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2B2" w:rsidRDefault="00D862B2">
      <w:r>
        <w:separator/>
      </w:r>
    </w:p>
  </w:footnote>
  <w:footnote w:type="continuationSeparator" w:id="0">
    <w:p w:rsidR="00D862B2" w:rsidRDefault="00D86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A1" w:rsidRDefault="004471A1" w:rsidP="001524E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03E3"/>
    <w:multiLevelType w:val="hybridMultilevel"/>
    <w:tmpl w:val="AC8636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D43653"/>
    <w:multiLevelType w:val="hybridMultilevel"/>
    <w:tmpl w:val="BB52B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D150A4"/>
    <w:multiLevelType w:val="hybridMultilevel"/>
    <w:tmpl w:val="D3F63B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7C7DA6"/>
    <w:multiLevelType w:val="hybridMultilevel"/>
    <w:tmpl w:val="A2C00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FF"/>
    <w:rsid w:val="00003C99"/>
    <w:rsid w:val="000316BD"/>
    <w:rsid w:val="00057213"/>
    <w:rsid w:val="00076EF3"/>
    <w:rsid w:val="000833B9"/>
    <w:rsid w:val="000C298A"/>
    <w:rsid w:val="000E03A2"/>
    <w:rsid w:val="00113C0C"/>
    <w:rsid w:val="00117FDA"/>
    <w:rsid w:val="00141AAC"/>
    <w:rsid w:val="001509ED"/>
    <w:rsid w:val="001524E7"/>
    <w:rsid w:val="0015701D"/>
    <w:rsid w:val="00185FAD"/>
    <w:rsid w:val="001A36D6"/>
    <w:rsid w:val="001C5FDC"/>
    <w:rsid w:val="001E0062"/>
    <w:rsid w:val="001E172D"/>
    <w:rsid w:val="001E5835"/>
    <w:rsid w:val="001F0006"/>
    <w:rsid w:val="001F26DC"/>
    <w:rsid w:val="00211ED1"/>
    <w:rsid w:val="0023654E"/>
    <w:rsid w:val="002660D5"/>
    <w:rsid w:val="002921F4"/>
    <w:rsid w:val="00306121"/>
    <w:rsid w:val="00323F3E"/>
    <w:rsid w:val="00331D98"/>
    <w:rsid w:val="003405C3"/>
    <w:rsid w:val="00356683"/>
    <w:rsid w:val="003731C7"/>
    <w:rsid w:val="00396F35"/>
    <w:rsid w:val="003D1F21"/>
    <w:rsid w:val="003E5F9C"/>
    <w:rsid w:val="00420E28"/>
    <w:rsid w:val="00421A59"/>
    <w:rsid w:val="00433B3F"/>
    <w:rsid w:val="004471A1"/>
    <w:rsid w:val="0046514A"/>
    <w:rsid w:val="0047264C"/>
    <w:rsid w:val="00503D9E"/>
    <w:rsid w:val="00537864"/>
    <w:rsid w:val="005B2A77"/>
    <w:rsid w:val="005B3019"/>
    <w:rsid w:val="005D73D3"/>
    <w:rsid w:val="005E271F"/>
    <w:rsid w:val="00616B5C"/>
    <w:rsid w:val="006361A3"/>
    <w:rsid w:val="006456D7"/>
    <w:rsid w:val="00654779"/>
    <w:rsid w:val="006C25B3"/>
    <w:rsid w:val="006C3D89"/>
    <w:rsid w:val="006C707F"/>
    <w:rsid w:val="007128D9"/>
    <w:rsid w:val="00780021"/>
    <w:rsid w:val="0079623C"/>
    <w:rsid w:val="007A09D3"/>
    <w:rsid w:val="007C178F"/>
    <w:rsid w:val="00855FA7"/>
    <w:rsid w:val="008A004F"/>
    <w:rsid w:val="008B074E"/>
    <w:rsid w:val="008D6640"/>
    <w:rsid w:val="008F0C0F"/>
    <w:rsid w:val="0090340B"/>
    <w:rsid w:val="00916248"/>
    <w:rsid w:val="0092213C"/>
    <w:rsid w:val="00922B0F"/>
    <w:rsid w:val="0092461A"/>
    <w:rsid w:val="00926F22"/>
    <w:rsid w:val="009300D7"/>
    <w:rsid w:val="00937FF3"/>
    <w:rsid w:val="009679E3"/>
    <w:rsid w:val="009807A7"/>
    <w:rsid w:val="00982D21"/>
    <w:rsid w:val="009B09AA"/>
    <w:rsid w:val="009D5E3E"/>
    <w:rsid w:val="00A00873"/>
    <w:rsid w:val="00A1274A"/>
    <w:rsid w:val="00A625B5"/>
    <w:rsid w:val="00AA00CD"/>
    <w:rsid w:val="00AB4402"/>
    <w:rsid w:val="00B07D71"/>
    <w:rsid w:val="00B1451E"/>
    <w:rsid w:val="00B46E50"/>
    <w:rsid w:val="00B6019B"/>
    <w:rsid w:val="00B80B56"/>
    <w:rsid w:val="00B91E35"/>
    <w:rsid w:val="00BE03A2"/>
    <w:rsid w:val="00C20A90"/>
    <w:rsid w:val="00C37768"/>
    <w:rsid w:val="00C836E2"/>
    <w:rsid w:val="00C97C59"/>
    <w:rsid w:val="00CC1C07"/>
    <w:rsid w:val="00CE0A38"/>
    <w:rsid w:val="00CE1083"/>
    <w:rsid w:val="00CF06FF"/>
    <w:rsid w:val="00D10D8F"/>
    <w:rsid w:val="00D176AC"/>
    <w:rsid w:val="00D32D15"/>
    <w:rsid w:val="00D40F1E"/>
    <w:rsid w:val="00D57885"/>
    <w:rsid w:val="00D75913"/>
    <w:rsid w:val="00D77319"/>
    <w:rsid w:val="00D7774C"/>
    <w:rsid w:val="00D862B2"/>
    <w:rsid w:val="00DB2792"/>
    <w:rsid w:val="00DD15BD"/>
    <w:rsid w:val="00DF1F3D"/>
    <w:rsid w:val="00E05ADA"/>
    <w:rsid w:val="00E10264"/>
    <w:rsid w:val="00E15279"/>
    <w:rsid w:val="00E40D28"/>
    <w:rsid w:val="00E57771"/>
    <w:rsid w:val="00EA1C99"/>
    <w:rsid w:val="00EA5545"/>
    <w:rsid w:val="00EB092B"/>
    <w:rsid w:val="00ED663A"/>
    <w:rsid w:val="00EE1348"/>
    <w:rsid w:val="00F03879"/>
    <w:rsid w:val="00F6595E"/>
    <w:rsid w:val="00F86345"/>
    <w:rsid w:val="00FB47D3"/>
    <w:rsid w:val="00FC7562"/>
    <w:rsid w:val="00FD1EBE"/>
    <w:rsid w:val="00FE55F9"/>
    <w:rsid w:val="00FF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5B3"/>
    <w:rPr>
      <w:sz w:val="24"/>
      <w:szCs w:val="24"/>
    </w:rPr>
  </w:style>
  <w:style w:type="paragraph" w:styleId="Heading2">
    <w:name w:val="heading 2"/>
    <w:basedOn w:val="Normal"/>
    <w:next w:val="Normal"/>
    <w:link w:val="Heading2Char"/>
    <w:semiHidden/>
    <w:unhideWhenUsed/>
    <w:qFormat/>
    <w:rsid w:val="0092213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1F26DC"/>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9D3"/>
    <w:pPr>
      <w:tabs>
        <w:tab w:val="center" w:pos="4320"/>
        <w:tab w:val="right" w:pos="8640"/>
      </w:tabs>
    </w:pPr>
  </w:style>
  <w:style w:type="paragraph" w:styleId="Footer">
    <w:name w:val="footer"/>
    <w:basedOn w:val="Normal"/>
    <w:rsid w:val="007A09D3"/>
    <w:pPr>
      <w:tabs>
        <w:tab w:val="center" w:pos="4320"/>
        <w:tab w:val="right" w:pos="8640"/>
      </w:tabs>
    </w:pPr>
  </w:style>
  <w:style w:type="character" w:styleId="Hyperlink">
    <w:name w:val="Hyperlink"/>
    <w:basedOn w:val="DefaultParagraphFont"/>
    <w:rsid w:val="001E0062"/>
    <w:rPr>
      <w:color w:val="0000FF"/>
      <w:u w:val="single"/>
    </w:rPr>
  </w:style>
  <w:style w:type="paragraph" w:styleId="BodyTextIndent">
    <w:name w:val="Body Text Indent"/>
    <w:basedOn w:val="Normal"/>
    <w:link w:val="BodyTextIndentChar"/>
    <w:rsid w:val="001E0062"/>
    <w:pPr>
      <w:ind w:firstLine="720"/>
    </w:pPr>
    <w:rPr>
      <w:rFonts w:ascii="Arial Narrow" w:hAnsi="Arial Narrow"/>
      <w:bCs/>
    </w:rPr>
  </w:style>
  <w:style w:type="character" w:customStyle="1" w:styleId="BodyTextIndentChar">
    <w:name w:val="Body Text Indent Char"/>
    <w:basedOn w:val="DefaultParagraphFont"/>
    <w:link w:val="BodyTextIndent"/>
    <w:rsid w:val="001E0062"/>
    <w:rPr>
      <w:rFonts w:ascii="Arial Narrow" w:hAnsi="Arial Narrow"/>
      <w:bCs/>
      <w:sz w:val="24"/>
      <w:szCs w:val="24"/>
    </w:rPr>
  </w:style>
  <w:style w:type="table" w:styleId="TableClassic3">
    <w:name w:val="Table Classic 3"/>
    <w:basedOn w:val="TableNormal"/>
    <w:rsid w:val="00FE55F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FE55F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FE5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F26DC"/>
    <w:rPr>
      <w:b/>
      <w:bCs/>
      <w:sz w:val="22"/>
      <w:szCs w:val="24"/>
    </w:rPr>
  </w:style>
  <w:style w:type="character" w:styleId="Strong">
    <w:name w:val="Strong"/>
    <w:basedOn w:val="DefaultParagraphFont"/>
    <w:qFormat/>
    <w:rsid w:val="001F26DC"/>
    <w:rPr>
      <w:b/>
      <w:bCs/>
    </w:rPr>
  </w:style>
  <w:style w:type="character" w:customStyle="1" w:styleId="Heading2Char">
    <w:name w:val="Heading 2 Char"/>
    <w:basedOn w:val="DefaultParagraphFont"/>
    <w:link w:val="Heading2"/>
    <w:semiHidden/>
    <w:rsid w:val="0092213C"/>
    <w:rPr>
      <w:rFonts w:asciiTheme="majorHAnsi" w:eastAsiaTheme="majorEastAsia" w:hAnsiTheme="majorHAnsi" w:cstheme="majorBidi"/>
      <w:b/>
      <w:bCs/>
      <w:i/>
      <w:iCs/>
      <w:sz w:val="28"/>
      <w:szCs w:val="28"/>
    </w:rPr>
  </w:style>
  <w:style w:type="paragraph" w:styleId="BalloonText">
    <w:name w:val="Balloon Text"/>
    <w:basedOn w:val="Normal"/>
    <w:link w:val="BalloonTextChar"/>
    <w:rsid w:val="00E40D28"/>
    <w:rPr>
      <w:rFonts w:ascii="Tahoma" w:hAnsi="Tahoma" w:cs="Tahoma"/>
      <w:sz w:val="16"/>
      <w:szCs w:val="16"/>
    </w:rPr>
  </w:style>
  <w:style w:type="character" w:customStyle="1" w:styleId="BalloonTextChar">
    <w:name w:val="Balloon Text Char"/>
    <w:basedOn w:val="DefaultParagraphFont"/>
    <w:link w:val="BalloonText"/>
    <w:rsid w:val="00E40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5B3"/>
    <w:rPr>
      <w:sz w:val="24"/>
      <w:szCs w:val="24"/>
    </w:rPr>
  </w:style>
  <w:style w:type="paragraph" w:styleId="Heading2">
    <w:name w:val="heading 2"/>
    <w:basedOn w:val="Normal"/>
    <w:next w:val="Normal"/>
    <w:link w:val="Heading2Char"/>
    <w:semiHidden/>
    <w:unhideWhenUsed/>
    <w:qFormat/>
    <w:rsid w:val="0092213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1F26DC"/>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9D3"/>
    <w:pPr>
      <w:tabs>
        <w:tab w:val="center" w:pos="4320"/>
        <w:tab w:val="right" w:pos="8640"/>
      </w:tabs>
    </w:pPr>
  </w:style>
  <w:style w:type="paragraph" w:styleId="Footer">
    <w:name w:val="footer"/>
    <w:basedOn w:val="Normal"/>
    <w:rsid w:val="007A09D3"/>
    <w:pPr>
      <w:tabs>
        <w:tab w:val="center" w:pos="4320"/>
        <w:tab w:val="right" w:pos="8640"/>
      </w:tabs>
    </w:pPr>
  </w:style>
  <w:style w:type="character" w:styleId="Hyperlink">
    <w:name w:val="Hyperlink"/>
    <w:basedOn w:val="DefaultParagraphFont"/>
    <w:rsid w:val="001E0062"/>
    <w:rPr>
      <w:color w:val="0000FF"/>
      <w:u w:val="single"/>
    </w:rPr>
  </w:style>
  <w:style w:type="paragraph" w:styleId="BodyTextIndent">
    <w:name w:val="Body Text Indent"/>
    <w:basedOn w:val="Normal"/>
    <w:link w:val="BodyTextIndentChar"/>
    <w:rsid w:val="001E0062"/>
    <w:pPr>
      <w:ind w:firstLine="720"/>
    </w:pPr>
    <w:rPr>
      <w:rFonts w:ascii="Arial Narrow" w:hAnsi="Arial Narrow"/>
      <w:bCs/>
    </w:rPr>
  </w:style>
  <w:style w:type="character" w:customStyle="1" w:styleId="BodyTextIndentChar">
    <w:name w:val="Body Text Indent Char"/>
    <w:basedOn w:val="DefaultParagraphFont"/>
    <w:link w:val="BodyTextIndent"/>
    <w:rsid w:val="001E0062"/>
    <w:rPr>
      <w:rFonts w:ascii="Arial Narrow" w:hAnsi="Arial Narrow"/>
      <w:bCs/>
      <w:sz w:val="24"/>
      <w:szCs w:val="24"/>
    </w:rPr>
  </w:style>
  <w:style w:type="table" w:styleId="TableClassic3">
    <w:name w:val="Table Classic 3"/>
    <w:basedOn w:val="TableNormal"/>
    <w:rsid w:val="00FE55F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FE55F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FE5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F26DC"/>
    <w:rPr>
      <w:b/>
      <w:bCs/>
      <w:sz w:val="22"/>
      <w:szCs w:val="24"/>
    </w:rPr>
  </w:style>
  <w:style w:type="character" w:styleId="Strong">
    <w:name w:val="Strong"/>
    <w:basedOn w:val="DefaultParagraphFont"/>
    <w:qFormat/>
    <w:rsid w:val="001F26DC"/>
    <w:rPr>
      <w:b/>
      <w:bCs/>
    </w:rPr>
  </w:style>
  <w:style w:type="character" w:customStyle="1" w:styleId="Heading2Char">
    <w:name w:val="Heading 2 Char"/>
    <w:basedOn w:val="DefaultParagraphFont"/>
    <w:link w:val="Heading2"/>
    <w:semiHidden/>
    <w:rsid w:val="0092213C"/>
    <w:rPr>
      <w:rFonts w:asciiTheme="majorHAnsi" w:eastAsiaTheme="majorEastAsia" w:hAnsiTheme="majorHAnsi" w:cstheme="majorBidi"/>
      <w:b/>
      <w:bCs/>
      <w:i/>
      <w:iCs/>
      <w:sz w:val="28"/>
      <w:szCs w:val="28"/>
    </w:rPr>
  </w:style>
  <w:style w:type="paragraph" w:styleId="BalloonText">
    <w:name w:val="Balloon Text"/>
    <w:basedOn w:val="Normal"/>
    <w:link w:val="BalloonTextChar"/>
    <w:rsid w:val="00E40D28"/>
    <w:rPr>
      <w:rFonts w:ascii="Tahoma" w:hAnsi="Tahoma" w:cs="Tahoma"/>
      <w:sz w:val="16"/>
      <w:szCs w:val="16"/>
    </w:rPr>
  </w:style>
  <w:style w:type="character" w:customStyle="1" w:styleId="BalloonTextChar">
    <w:name w:val="Balloon Text Char"/>
    <w:basedOn w:val="DefaultParagraphFont"/>
    <w:link w:val="BalloonText"/>
    <w:rsid w:val="00E40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tester.weber.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itester.weber.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tester.weber.edu" TargetMode="External"/><Relationship Id="rId5" Type="http://schemas.openxmlformats.org/officeDocument/2006/relationships/webSettings" Target="webSettings.xml"/><Relationship Id="rId15" Type="http://schemas.openxmlformats.org/officeDocument/2006/relationships/hyperlink" Target="http://www.chitester.weber.edu" TargetMode="External"/><Relationship Id="rId10" Type="http://schemas.openxmlformats.org/officeDocument/2006/relationships/hyperlink" Target="http://departments.weber.edu/aaeeo/" TargetMode="External"/><Relationship Id="rId4" Type="http://schemas.openxmlformats.org/officeDocument/2006/relationships/settings" Target="settings.xml"/><Relationship Id="rId9" Type="http://schemas.openxmlformats.org/officeDocument/2006/relationships/hyperlink" Target="http://weber.edu/ppm/6-22.htm" TargetMode="External"/><Relationship Id="rId14" Type="http://schemas.openxmlformats.org/officeDocument/2006/relationships/hyperlink" Target="http://www.chitester.weber.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Documents\Weber%20State%20University\Concurrent%20Enrollment\WSU%20HLTH%20%202300%20M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WSU HLTH  2300 MIX</Template>
  <TotalTime>0</TotalTime>
  <Pages>7</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Weber State University</vt:lpstr>
    </vt:vector>
  </TitlesOfParts>
  <Company>wsu</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 State University</dc:title>
  <dc:creator>Lester Stone</dc:creator>
  <cp:lastModifiedBy>Jentry Johnson</cp:lastModifiedBy>
  <cp:revision>2</cp:revision>
  <cp:lastPrinted>2007-10-22T23:12:00Z</cp:lastPrinted>
  <dcterms:created xsi:type="dcterms:W3CDTF">2016-01-07T13:58:00Z</dcterms:created>
  <dcterms:modified xsi:type="dcterms:W3CDTF">2016-01-07T13:58:00Z</dcterms:modified>
</cp:coreProperties>
</file>